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351" w:rsidRPr="00710468" w:rsidRDefault="00710468">
      <w:pPr>
        <w:rPr>
          <w:rFonts w:ascii="Times New Roman" w:hAnsi="Times New Roman"/>
          <w:sz w:val="24"/>
          <w:szCs w:val="24"/>
        </w:rPr>
      </w:pPr>
      <w:r w:rsidRPr="00710468">
        <w:rPr>
          <w:rFonts w:ascii="Times New Roman" w:hAnsi="Times New Roman" w:hint="eastAsia"/>
          <w:sz w:val="24"/>
          <w:szCs w:val="24"/>
        </w:rPr>
        <w:t>In the genre analysis of my final paper, I looked at the topic sentences</w:t>
      </w:r>
      <w:r w:rsidRPr="00710468">
        <w:rPr>
          <w:rFonts w:ascii="Times New Roman" w:hAnsi="Times New Roman"/>
          <w:sz w:val="24"/>
          <w:szCs w:val="24"/>
        </w:rPr>
        <w:t xml:space="preserve"> of </w:t>
      </w:r>
      <w:r w:rsidRPr="00710468">
        <w:rPr>
          <w:rFonts w:ascii="Times New Roman" w:hAnsi="Times New Roman"/>
          <w:sz w:val="24"/>
          <w:szCs w:val="24"/>
        </w:rPr>
        <w:br/>
        <w:t>the respective paragr</w:t>
      </w:r>
      <w:bookmarkStart w:id="0" w:name="_GoBack"/>
      <w:bookmarkEnd w:id="0"/>
      <w:r w:rsidRPr="00710468">
        <w:rPr>
          <w:rFonts w:ascii="Times New Roman" w:hAnsi="Times New Roman"/>
          <w:sz w:val="24"/>
          <w:szCs w:val="24"/>
        </w:rPr>
        <w:t xml:space="preserve">aphs. Of a total of 10 sentences, </w:t>
      </w:r>
      <w:r w:rsidR="00210192">
        <w:rPr>
          <w:rFonts w:ascii="Times New Roman" w:hAnsi="Times New Roman"/>
          <w:sz w:val="24"/>
          <w:szCs w:val="24"/>
        </w:rPr>
        <w:t>three</w:t>
      </w:r>
      <w:r w:rsidRPr="00710468">
        <w:rPr>
          <w:rFonts w:ascii="Times New Roman" w:hAnsi="Times New Roman"/>
          <w:sz w:val="24"/>
          <w:szCs w:val="24"/>
        </w:rPr>
        <w:t xml:space="preserve"> began with </w:t>
      </w:r>
      <w:r w:rsidRPr="00710468">
        <w:rPr>
          <w:rFonts w:ascii="Times New Roman" w:hAnsi="Times New Roman"/>
          <w:sz w:val="24"/>
          <w:szCs w:val="24"/>
        </w:rPr>
        <w:br/>
        <w:t xml:space="preserve">prepositional phrases. Those </w:t>
      </w:r>
      <w:r w:rsidR="00210192">
        <w:rPr>
          <w:rFonts w:ascii="Times New Roman" w:hAnsi="Times New Roman"/>
          <w:sz w:val="24"/>
          <w:szCs w:val="24"/>
        </w:rPr>
        <w:t xml:space="preserve">three </w:t>
      </w:r>
      <w:r w:rsidRPr="00710468">
        <w:rPr>
          <w:rFonts w:ascii="Times New Roman" w:hAnsi="Times New Roman"/>
          <w:sz w:val="24"/>
          <w:szCs w:val="24"/>
        </w:rPr>
        <w:t xml:space="preserve">phrases included two related to time and </w:t>
      </w:r>
      <w:r w:rsidR="00210192">
        <w:rPr>
          <w:rFonts w:ascii="Times New Roman" w:hAnsi="Times New Roman"/>
          <w:sz w:val="24"/>
          <w:szCs w:val="24"/>
        </w:rPr>
        <w:t>one</w:t>
      </w:r>
      <w:r w:rsidRPr="00710468">
        <w:rPr>
          <w:rFonts w:ascii="Times New Roman" w:hAnsi="Times New Roman"/>
          <w:sz w:val="24"/>
          <w:szCs w:val="24"/>
        </w:rPr>
        <w:t xml:space="preserve"> </w:t>
      </w:r>
      <w:r w:rsidRPr="00710468">
        <w:rPr>
          <w:rFonts w:ascii="Times New Roman" w:hAnsi="Times New Roman"/>
          <w:sz w:val="24"/>
          <w:szCs w:val="24"/>
        </w:rPr>
        <w:br/>
        <w:t xml:space="preserve">related to other things: </w:t>
      </w:r>
      <w:r w:rsidRPr="00710468">
        <w:rPr>
          <w:rFonts w:ascii="Times New Roman" w:hAnsi="Times New Roman"/>
          <w:sz w:val="24"/>
          <w:szCs w:val="24"/>
        </w:rPr>
        <w:br/>
      </w:r>
      <w:r w:rsidRPr="00710468">
        <w:rPr>
          <w:rFonts w:ascii="Times New Roman" w:hAnsi="Times New Roman" w:hint="eastAsia"/>
          <w:sz w:val="24"/>
          <w:szCs w:val="24"/>
        </w:rPr>
        <w:t xml:space="preserve"> </w:t>
      </w:r>
    </w:p>
    <w:p w:rsidR="00710468" w:rsidRPr="00710468" w:rsidRDefault="00710468" w:rsidP="00205DFB">
      <w:pPr>
        <w:ind w:left="567"/>
        <w:rPr>
          <w:rFonts w:ascii="Times New Roman" w:hAnsi="Times New Roman"/>
          <w:sz w:val="24"/>
          <w:szCs w:val="24"/>
        </w:rPr>
      </w:pPr>
      <w:r w:rsidRPr="00710468">
        <w:rPr>
          <w:rFonts w:ascii="Times New Roman" w:hAnsi="Times New Roman"/>
          <w:sz w:val="24"/>
          <w:szCs w:val="24"/>
        </w:rPr>
        <w:t xml:space="preserve">In April of 2011 </w:t>
      </w:r>
    </w:p>
    <w:p w:rsidR="00551E9B" w:rsidRPr="00710468" w:rsidRDefault="00551E9B" w:rsidP="00205DFB">
      <w:pPr>
        <w:ind w:left="567"/>
        <w:rPr>
          <w:rFonts w:ascii="Times New Roman" w:hAnsi="Times New Roman"/>
          <w:sz w:val="24"/>
          <w:szCs w:val="24"/>
        </w:rPr>
      </w:pPr>
      <w:r w:rsidRPr="00710468">
        <w:rPr>
          <w:rFonts w:ascii="Times New Roman" w:hAnsi="Times New Roman"/>
          <w:sz w:val="24"/>
          <w:szCs w:val="24"/>
        </w:rPr>
        <w:t xml:space="preserve">In the interval since its inception, </w:t>
      </w:r>
    </w:p>
    <w:p w:rsidR="00710468" w:rsidRPr="00710468" w:rsidRDefault="00710468" w:rsidP="00205DFB">
      <w:pPr>
        <w:ind w:left="567"/>
        <w:rPr>
          <w:rFonts w:ascii="Times New Roman" w:hAnsi="Times New Roman"/>
          <w:sz w:val="24"/>
          <w:szCs w:val="24"/>
        </w:rPr>
      </w:pPr>
      <w:r w:rsidRPr="00710468">
        <w:rPr>
          <w:rFonts w:ascii="Times New Roman" w:hAnsi="Times New Roman"/>
          <w:sz w:val="24"/>
          <w:szCs w:val="24"/>
        </w:rPr>
        <w:t xml:space="preserve">In this study, </w:t>
      </w:r>
    </w:p>
    <w:p w:rsidR="00710468" w:rsidRPr="00710468" w:rsidRDefault="00710468" w:rsidP="00710468">
      <w:pPr>
        <w:rPr>
          <w:rFonts w:ascii="Times New Roman" w:hAnsi="Times New Roman"/>
          <w:sz w:val="24"/>
        </w:rPr>
      </w:pPr>
    </w:p>
    <w:p w:rsidR="00710468" w:rsidRDefault="00710468" w:rsidP="00710468">
      <w:pPr>
        <w:jc w:val="left"/>
        <w:rPr>
          <w:rFonts w:ascii="Times New Roman" w:hAnsi="Times New Roman"/>
          <w:sz w:val="24"/>
        </w:rPr>
      </w:pPr>
      <w:r w:rsidRPr="00710468">
        <w:rPr>
          <w:rFonts w:ascii="Times New Roman" w:hAnsi="Times New Roman" w:hint="eastAsia"/>
          <w:sz w:val="24"/>
        </w:rPr>
        <w:t>Another three sentences began with</w:t>
      </w:r>
      <w:r w:rsidRPr="00710468">
        <w:rPr>
          <w:rFonts w:ascii="Times New Roman" w:hAnsi="Times New Roman"/>
          <w:sz w:val="24"/>
        </w:rPr>
        <w:t xml:space="preserve"> words that show relationships between the</w:t>
      </w:r>
      <w:r w:rsidRPr="00710468">
        <w:rPr>
          <w:rFonts w:ascii="Times New Roman" w:hAnsi="Times New Roman"/>
          <w:sz w:val="24"/>
        </w:rPr>
        <w:br/>
        <w:t xml:space="preserve">previous sentence and the following sentence: </w:t>
      </w:r>
    </w:p>
    <w:p w:rsidR="00710468" w:rsidRPr="00710468" w:rsidRDefault="00710468" w:rsidP="00710468">
      <w:pPr>
        <w:jc w:val="left"/>
        <w:rPr>
          <w:rFonts w:ascii="Times New Roman" w:hAnsi="Times New Roman"/>
          <w:sz w:val="24"/>
        </w:rPr>
      </w:pPr>
    </w:p>
    <w:p w:rsidR="00710468" w:rsidRPr="00205DFB" w:rsidRDefault="00710468" w:rsidP="00210192">
      <w:pPr>
        <w:ind w:left="1129" w:hanging="567"/>
        <w:jc w:val="left"/>
        <w:rPr>
          <w:rFonts w:ascii="Times New Roman" w:hAnsi="Times New Roman"/>
          <w:sz w:val="24"/>
        </w:rPr>
      </w:pPr>
      <w:r w:rsidRPr="00205DFB">
        <w:rPr>
          <w:rFonts w:ascii="Times New Roman" w:hAnsi="Times New Roman"/>
          <w:sz w:val="24"/>
          <w:u w:val="single"/>
        </w:rPr>
        <w:t>Nonetheless</w:t>
      </w:r>
      <w:r w:rsidRPr="00205DFB">
        <w:rPr>
          <w:rFonts w:ascii="Times New Roman" w:hAnsi="Times New Roman"/>
          <w:sz w:val="24"/>
        </w:rPr>
        <w:t xml:space="preserve">, this ambitious plan was implemented and has now been in place for </w:t>
      </w:r>
      <w:r w:rsidR="00210192">
        <w:rPr>
          <w:rFonts w:ascii="Times New Roman" w:hAnsi="Times New Roman"/>
          <w:sz w:val="24"/>
        </w:rPr>
        <w:t xml:space="preserve">four </w:t>
      </w:r>
      <w:r w:rsidRPr="00205DFB">
        <w:rPr>
          <w:rFonts w:ascii="Times New Roman" w:hAnsi="Times New Roman"/>
          <w:sz w:val="24"/>
        </w:rPr>
        <w:t>years.</w:t>
      </w:r>
    </w:p>
    <w:p w:rsidR="00710468" w:rsidRPr="00205DFB" w:rsidRDefault="00710468" w:rsidP="00205DFB">
      <w:pPr>
        <w:ind w:left="567"/>
        <w:rPr>
          <w:rFonts w:ascii="Times New Roman" w:hAnsi="Times New Roman"/>
          <w:sz w:val="24"/>
        </w:rPr>
      </w:pPr>
      <w:r w:rsidRPr="00205DFB">
        <w:rPr>
          <w:rFonts w:ascii="Times New Roman" w:hAnsi="Times New Roman"/>
          <w:sz w:val="24"/>
          <w:u w:val="single"/>
        </w:rPr>
        <w:t>Thus</w:t>
      </w:r>
      <w:r w:rsidRPr="00205DFB">
        <w:rPr>
          <w:rFonts w:ascii="Times New Roman" w:hAnsi="Times New Roman"/>
          <w:sz w:val="24"/>
        </w:rPr>
        <w:t>, the configuration of the IP construct remains an issue worthy of consideration.</w:t>
      </w:r>
    </w:p>
    <w:p w:rsidR="00710468" w:rsidRPr="00710468" w:rsidRDefault="00710468" w:rsidP="00205DFB">
      <w:pPr>
        <w:ind w:left="567"/>
        <w:rPr>
          <w:rFonts w:ascii="Times New Roman" w:hAnsi="Times New Roman"/>
          <w:sz w:val="24"/>
        </w:rPr>
      </w:pPr>
      <w:r w:rsidRPr="00205DFB">
        <w:rPr>
          <w:rFonts w:ascii="Times New Roman" w:hAnsi="Times New Roman"/>
          <w:sz w:val="24"/>
          <w:u w:val="single"/>
        </w:rPr>
        <w:t>Unfortunately</w:t>
      </w:r>
      <w:r w:rsidRPr="00205DFB">
        <w:rPr>
          <w:rFonts w:ascii="Times New Roman" w:hAnsi="Times New Roman"/>
          <w:sz w:val="24"/>
        </w:rPr>
        <w:t>, few IP studies have focused on elementary school students.</w:t>
      </w:r>
    </w:p>
    <w:p w:rsidR="00710468" w:rsidRPr="00710468" w:rsidRDefault="00710468" w:rsidP="00710468">
      <w:pPr>
        <w:rPr>
          <w:rFonts w:ascii="Times New Roman" w:hAnsi="Times New Roman"/>
          <w:sz w:val="24"/>
        </w:rPr>
      </w:pPr>
    </w:p>
    <w:p w:rsidR="00210192" w:rsidRDefault="00210192" w:rsidP="00210192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One sentence began with a conjunction that began a relative clause: </w:t>
      </w:r>
    </w:p>
    <w:p w:rsidR="00210192" w:rsidRDefault="00210192" w:rsidP="00210192">
      <w:pPr>
        <w:jc w:val="left"/>
        <w:rPr>
          <w:rFonts w:ascii="Times New Roman" w:hAnsi="Times New Roman"/>
          <w:sz w:val="24"/>
        </w:rPr>
      </w:pPr>
    </w:p>
    <w:p w:rsidR="00210192" w:rsidRPr="00710468" w:rsidRDefault="00210192" w:rsidP="00210192">
      <w:pPr>
        <w:ind w:left="567"/>
        <w:rPr>
          <w:rFonts w:ascii="Times New Roman" w:hAnsi="Times New Roman"/>
          <w:sz w:val="24"/>
          <w:szCs w:val="24"/>
        </w:rPr>
      </w:pPr>
      <w:r w:rsidRPr="00710468">
        <w:rPr>
          <w:rFonts w:ascii="Times New Roman" w:hAnsi="Times New Roman"/>
          <w:sz w:val="24"/>
          <w:szCs w:val="24"/>
        </w:rPr>
        <w:t xml:space="preserve">Although limited in number, </w:t>
      </w:r>
    </w:p>
    <w:p w:rsidR="00210192" w:rsidRDefault="00210192" w:rsidP="00205DFB">
      <w:pPr>
        <w:jc w:val="left"/>
        <w:rPr>
          <w:rFonts w:ascii="Times New Roman" w:hAnsi="Times New Roman"/>
          <w:sz w:val="24"/>
        </w:rPr>
      </w:pPr>
    </w:p>
    <w:p w:rsidR="00205DFB" w:rsidRDefault="00205DFB" w:rsidP="00205DFB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Finally, the remaining three sentences simply began with a straightforward SV construction: </w:t>
      </w:r>
    </w:p>
    <w:p w:rsidR="00205DFB" w:rsidRDefault="00205DFB" w:rsidP="00205DFB">
      <w:pPr>
        <w:rPr>
          <w:rFonts w:ascii="Times New Roman" w:hAnsi="Times New Roman"/>
          <w:sz w:val="24"/>
        </w:rPr>
      </w:pPr>
    </w:p>
    <w:p w:rsidR="00205DFB" w:rsidRPr="00205DFB" w:rsidRDefault="00205DFB" w:rsidP="00210192">
      <w:pPr>
        <w:ind w:left="1129" w:hanging="567"/>
        <w:rPr>
          <w:rFonts w:ascii="Times New Roman" w:hAnsi="Times New Roman"/>
          <w:sz w:val="24"/>
        </w:rPr>
      </w:pPr>
      <w:r w:rsidRPr="00205DFB">
        <w:rPr>
          <w:rFonts w:ascii="Times New Roman" w:hAnsi="Times New Roman"/>
          <w:sz w:val="24"/>
          <w:u w:val="single"/>
        </w:rPr>
        <w:t>This section begins</w:t>
      </w:r>
      <w:r w:rsidRPr="00205DFB">
        <w:rPr>
          <w:rFonts w:ascii="Times New Roman" w:hAnsi="Times New Roman"/>
          <w:sz w:val="24"/>
        </w:rPr>
        <w:t xml:space="preserve"> by tracing the evolution of the IP construct, a relatively recent construct, yet one with roots that stretch back some 40 years.</w:t>
      </w:r>
    </w:p>
    <w:p w:rsidR="00205DFB" w:rsidRPr="00205DFB" w:rsidRDefault="00205DFB" w:rsidP="00210192">
      <w:pPr>
        <w:ind w:left="1129" w:hanging="567"/>
        <w:rPr>
          <w:rFonts w:ascii="Times New Roman" w:hAnsi="Times New Roman"/>
          <w:sz w:val="24"/>
        </w:rPr>
      </w:pPr>
      <w:r w:rsidRPr="00205DFB">
        <w:rPr>
          <w:rFonts w:ascii="Times New Roman" w:hAnsi="Times New Roman"/>
          <w:sz w:val="24"/>
          <w:u w:val="single"/>
        </w:rPr>
        <w:t>The relatively brief history</w:t>
      </w:r>
      <w:r w:rsidRPr="00205DFB">
        <w:rPr>
          <w:rFonts w:ascii="Times New Roman" w:hAnsi="Times New Roman"/>
          <w:sz w:val="24"/>
        </w:rPr>
        <w:t xml:space="preserve"> of the affective construct IP </w:t>
      </w:r>
      <w:r w:rsidRPr="00205DFB">
        <w:rPr>
          <w:rFonts w:ascii="Times New Roman" w:hAnsi="Times New Roman"/>
          <w:sz w:val="24"/>
          <w:u w:val="single"/>
        </w:rPr>
        <w:t>grew out of</w:t>
      </w:r>
      <w:r w:rsidRPr="00205DFB">
        <w:rPr>
          <w:rFonts w:ascii="Times New Roman" w:hAnsi="Times New Roman"/>
          <w:sz w:val="24"/>
        </w:rPr>
        <w:t xml:space="preserve"> the work of Robert Gardner and colleagues some 40 years ago yet came to fruition in the work of Tomoko Yashima and colleagues around the turn of the century. </w:t>
      </w:r>
    </w:p>
    <w:p w:rsidR="00710468" w:rsidRPr="00710468" w:rsidRDefault="00205DFB" w:rsidP="00210192">
      <w:pPr>
        <w:ind w:left="1129" w:hanging="567"/>
        <w:rPr>
          <w:rFonts w:ascii="Times New Roman" w:hAnsi="Times New Roman"/>
          <w:sz w:val="24"/>
        </w:rPr>
      </w:pPr>
      <w:r w:rsidRPr="00205DFB">
        <w:rPr>
          <w:rFonts w:ascii="Times New Roman" w:hAnsi="Times New Roman"/>
          <w:sz w:val="24"/>
          <w:u w:val="single"/>
        </w:rPr>
        <w:t>The structure</w:t>
      </w:r>
      <w:r w:rsidRPr="00205DFB">
        <w:rPr>
          <w:rFonts w:ascii="Times New Roman" w:hAnsi="Times New Roman"/>
          <w:sz w:val="24"/>
        </w:rPr>
        <w:t xml:space="preserve"> of IP of Japanese university students </w:t>
      </w:r>
      <w:r w:rsidRPr="00205DFB">
        <w:rPr>
          <w:rFonts w:ascii="Times New Roman" w:hAnsi="Times New Roman"/>
          <w:sz w:val="24"/>
          <w:u w:val="single"/>
        </w:rPr>
        <w:t>was found to consist of</w:t>
      </w:r>
      <w:r w:rsidRPr="00205DFB">
        <w:rPr>
          <w:rFonts w:ascii="Times New Roman" w:hAnsi="Times New Roman"/>
          <w:sz w:val="24"/>
        </w:rPr>
        <w:t xml:space="preserve"> four constructs (Yashima, 2002).</w:t>
      </w:r>
    </w:p>
    <w:p w:rsidR="00710468" w:rsidRPr="00710468" w:rsidRDefault="00710468">
      <w:pPr>
        <w:rPr>
          <w:rFonts w:ascii="Times New Roman" w:hAnsi="Times New Roman"/>
          <w:sz w:val="24"/>
        </w:rPr>
      </w:pPr>
    </w:p>
    <w:p w:rsidR="00710468" w:rsidRPr="00710468" w:rsidRDefault="00710468">
      <w:pPr>
        <w:rPr>
          <w:rFonts w:ascii="Times New Roman" w:hAnsi="Times New Roman"/>
          <w:sz w:val="24"/>
        </w:rPr>
      </w:pPr>
    </w:p>
    <w:sectPr w:rsidR="00710468" w:rsidRPr="007104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68"/>
    <w:rsid w:val="00205DFB"/>
    <w:rsid w:val="00210192"/>
    <w:rsid w:val="00551E9B"/>
    <w:rsid w:val="00710468"/>
    <w:rsid w:val="00DC7351"/>
    <w:rsid w:val="00E7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78E144-0CCB-40C3-9E40-B2EBE0E5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Meiji University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明治大学</dc:creator>
  <cp:keywords/>
  <dc:description/>
  <cp:lastModifiedBy>Elwood</cp:lastModifiedBy>
  <cp:revision>2</cp:revision>
  <dcterms:created xsi:type="dcterms:W3CDTF">2018-01-11T00:23:00Z</dcterms:created>
  <dcterms:modified xsi:type="dcterms:W3CDTF">2018-01-11T06:00:00Z</dcterms:modified>
</cp:coreProperties>
</file>