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4BE" w:rsidRDefault="004B14BE">
      <w:pPr>
        <w:numPr>
          <w:ilvl w:val="0"/>
          <w:numId w:val="1"/>
        </w:numPr>
        <w:tabs>
          <w:tab w:val="clear" w:pos="567"/>
          <w:tab w:val="num" w:pos="284"/>
        </w:tabs>
        <w:spacing w:before="240"/>
        <w:rPr>
          <w:rFonts w:hint="eastAsia"/>
        </w:rPr>
      </w:pPr>
      <w:r>
        <w:rPr>
          <w:rFonts w:hint="eastAsia"/>
        </w:rPr>
        <w:t>More paragraph practice</w:t>
      </w:r>
    </w:p>
    <w:p w:rsidR="004B14BE" w:rsidRDefault="004B14BE">
      <w:pPr>
        <w:spacing w:before="240"/>
        <w:rPr>
          <w:rFonts w:hint="eastAsia"/>
        </w:rPr>
      </w:pPr>
      <w:r>
        <w:rPr>
          <w:rFonts w:hint="eastAsia"/>
        </w:rPr>
        <w:t>A paragraph is a group of related sentences that discuss one main idea. Often a paragraph has 5-8 sentences, but that is not a rule</w:t>
      </w:r>
      <w:r>
        <w:t>—</w:t>
      </w:r>
      <w:r>
        <w:rPr>
          <w:rFonts w:hint="eastAsia"/>
        </w:rPr>
        <w:t>often that is the case. All paragraphs, however, must have a topic sentence and supporting sentences. Let</w:t>
      </w:r>
      <w:r>
        <w:t>’</w:t>
      </w:r>
      <w:r>
        <w:rPr>
          <w:rFonts w:hint="eastAsia"/>
        </w:rPr>
        <w:t xml:space="preserve">s look in detail at the topic sentence today. </w:t>
      </w:r>
    </w:p>
    <w:p w:rsidR="004B14BE" w:rsidRDefault="004B14BE">
      <w:pPr>
        <w:spacing w:before="240"/>
        <w:rPr>
          <w:rFonts w:hint="eastAsia"/>
        </w:rPr>
      </w:pPr>
      <w:r>
        <w:rPr>
          <w:rFonts w:hint="eastAsia"/>
        </w:rPr>
        <w:t>A topic sentence is the most important sentence in a paragraph. It briefly indicates what the writer is going to discuss, and thus it is helpful for both the writer (who can see what information to include) and for the reader (who can see what the paragraph is about and therefore be better prepared to understand it.</w:t>
      </w:r>
    </w:p>
    <w:p w:rsidR="004B14BE" w:rsidRDefault="004B14BE">
      <w:pPr>
        <w:spacing w:before="240"/>
        <w:rPr>
          <w:rFonts w:hint="eastAsia"/>
        </w:rPr>
      </w:pPr>
      <w:r>
        <w:rPr>
          <w:rFonts w:hint="eastAsia"/>
        </w:rPr>
        <w:t>Please remember three important points about topic sentences:</w:t>
      </w:r>
    </w:p>
    <w:p w:rsidR="004B14BE" w:rsidRDefault="004B14BE">
      <w:pPr>
        <w:spacing w:before="240"/>
        <w:rPr>
          <w:rFonts w:hint="eastAsia"/>
        </w:rPr>
      </w:pPr>
      <w:r>
        <w:rPr>
          <w:rFonts w:hint="eastAsia"/>
        </w:rPr>
        <w:t xml:space="preserve">1. A topic sentence is a </w:t>
      </w:r>
      <w:r>
        <w:rPr>
          <w:rFonts w:hint="eastAsia"/>
          <w:u w:val="single"/>
        </w:rPr>
        <w:t>complete sentence</w:t>
      </w:r>
      <w:r>
        <w:rPr>
          <w:rFonts w:hint="eastAsia"/>
        </w:rPr>
        <w:t xml:space="preserve"> (S-V, S-V-O, etc.). </w:t>
      </w:r>
    </w:p>
    <w:p w:rsidR="004B14BE" w:rsidRDefault="004B14BE">
      <w:pPr>
        <w:spacing w:before="240"/>
        <w:rPr>
          <w:rFonts w:hint="eastAsia"/>
        </w:rPr>
      </w:pPr>
      <w:r>
        <w:rPr>
          <w:rFonts w:hint="eastAsia"/>
        </w:rPr>
        <w:t xml:space="preserve">2. A topic sentence </w:t>
      </w:r>
      <w:r>
        <w:rPr>
          <w:rFonts w:hint="eastAsia"/>
          <w:u w:val="single"/>
        </w:rPr>
        <w:t>contains both a topic and a controlling idea</w:t>
      </w:r>
      <w:r>
        <w:rPr>
          <w:rFonts w:hint="eastAsia"/>
        </w:rPr>
        <w:t>. It names the topic and then limits it to a specific part (one idea) which can be discussed in one paragraph. For example:</w:t>
      </w:r>
    </w:p>
    <w:p w:rsidR="004B14BE" w:rsidRDefault="004B14BE">
      <w:pPr>
        <w:spacing w:before="240"/>
        <w:ind w:left="567"/>
        <w:rPr>
          <w:rFonts w:hint="eastAsia"/>
        </w:rPr>
      </w:pPr>
      <w:r>
        <w:rPr>
          <w:rFonts w:hint="eastAsia"/>
        </w:rPr>
        <w:t xml:space="preserve">(a) Driving on freeways requires skill and alertness. </w:t>
      </w:r>
    </w:p>
    <w:p w:rsidR="004B14BE" w:rsidRDefault="004B14BE">
      <w:pPr>
        <w:spacing w:before="240"/>
        <w:ind w:left="567"/>
        <w:rPr>
          <w:rFonts w:hint="eastAsia"/>
        </w:rPr>
      </w:pPr>
      <w:r>
        <w:rPr>
          <w:rFonts w:hint="eastAsia"/>
        </w:rPr>
        <w:t xml:space="preserve">(b) Registering for university classes can be a difficult and frustrating experience for new students. </w:t>
      </w:r>
    </w:p>
    <w:p w:rsidR="004B14BE" w:rsidRDefault="004B14BE">
      <w:pPr>
        <w:spacing w:before="240"/>
        <w:ind w:left="567"/>
        <w:rPr>
          <w:rFonts w:hint="eastAsia"/>
        </w:rPr>
      </w:pPr>
      <w:r>
        <w:rPr>
          <w:rFonts w:hint="eastAsia"/>
        </w:rPr>
        <w:t xml:space="preserve">(c) The increase in the number of independent films is due to several factors.  </w:t>
      </w:r>
    </w:p>
    <w:p w:rsidR="004B14BE" w:rsidRDefault="004B14BE">
      <w:pPr>
        <w:spacing w:before="240"/>
        <w:rPr>
          <w:rFonts w:hint="eastAsia"/>
        </w:rPr>
      </w:pPr>
      <w:r>
        <w:rPr>
          <w:rFonts w:hint="eastAsia"/>
        </w:rPr>
        <w:t>In these three sentences, let</w:t>
      </w:r>
      <w:r>
        <w:t>’</w:t>
      </w:r>
      <w:r>
        <w:rPr>
          <w:rFonts w:hint="eastAsia"/>
        </w:rPr>
        <w:t>s mark the topic and the controlling idea.</w:t>
      </w:r>
    </w:p>
    <w:p w:rsidR="004B14BE" w:rsidRDefault="004B14BE">
      <w:pPr>
        <w:spacing w:before="240"/>
        <w:ind w:left="567"/>
        <w:rPr>
          <w:rFonts w:hint="eastAsia"/>
          <w:i/>
          <w:iCs/>
        </w:rPr>
      </w:pPr>
      <w:r>
        <w:rPr>
          <w:rFonts w:hint="eastAsia"/>
        </w:rPr>
        <w:t xml:space="preserve">(a) </w:t>
      </w:r>
      <w:r>
        <w:rPr>
          <w:rFonts w:hint="eastAsia"/>
          <w:i/>
          <w:iCs/>
        </w:rPr>
        <w:t xml:space="preserve">Driving on freeways requires skill and alertness. </w:t>
      </w:r>
    </w:p>
    <w:p w:rsidR="004B14BE" w:rsidRDefault="004B14BE">
      <w:pPr>
        <w:spacing w:before="240"/>
        <w:rPr>
          <w:rFonts w:hint="eastAsia"/>
        </w:rPr>
      </w:pPr>
      <w:r>
        <w:rPr>
          <w:noProof/>
          <w:sz w:val="20"/>
          <w:lang w:eastAsia="en-US"/>
        </w:rPr>
        <w:pict>
          <v:roundrect id="_x0000_s1056" style="position:absolute;margin-left:20.5pt;margin-top:67.55pt;width:108pt;height:13pt;z-index:251651072" arcsize="10923f" filled="f" fillcolor="#f9c" strokecolor="red" strokeweight="1.25pt">
            <v:fill opacity=".5"/>
            <v:textbox inset="5.85pt,.7pt,5.85pt,.7pt"/>
            <w10:anchorlock/>
          </v:roundrect>
        </w:pict>
      </w:r>
      <w:r>
        <w:rPr>
          <w:rFonts w:hint="eastAsia"/>
        </w:rPr>
        <w:t xml:space="preserve">The topic is driving on </w:t>
      </w:r>
      <w:r>
        <w:rPr>
          <w:rFonts w:hint="eastAsia"/>
          <w:u w:val="single"/>
        </w:rPr>
        <w:t>freeways</w:t>
      </w:r>
      <w:r>
        <w:rPr>
          <w:rFonts w:hint="eastAsia"/>
        </w:rPr>
        <w:t xml:space="preserve"> [</w:t>
      </w:r>
      <w:r>
        <w:rPr>
          <w:rFonts w:hint="eastAsia"/>
        </w:rPr>
        <w:t>高速道路</w:t>
      </w:r>
      <w:r>
        <w:rPr>
          <w:rFonts w:hint="eastAsia"/>
        </w:rPr>
        <w:t xml:space="preserve">], which is a very large area that could talk about such things as roads, cars, gasoline prices, speed limits, policemen, scenery, the US, and Japan, </w:t>
      </w:r>
    </w:p>
    <w:p w:rsidR="004B14BE" w:rsidRDefault="004B14BE">
      <w:pPr>
        <w:spacing w:before="240"/>
        <w:ind w:left="567"/>
        <w:rPr>
          <w:rFonts w:hint="eastAsia"/>
          <w:i/>
          <w:iCs/>
        </w:rPr>
      </w:pPr>
      <w:r>
        <w:rPr>
          <w:rFonts w:hint="eastAsia"/>
          <w:i/>
          <w:iCs/>
        </w:rPr>
        <w:t xml:space="preserve">Driving on freeways requires skill and alertness. </w:t>
      </w:r>
    </w:p>
    <w:p w:rsidR="004B14BE" w:rsidRDefault="004B14BE">
      <w:pPr>
        <w:spacing w:before="240"/>
        <w:rPr>
          <w:rFonts w:hint="eastAsia"/>
        </w:rPr>
      </w:pPr>
      <w:r>
        <w:rPr>
          <w:rFonts w:hint="eastAsia"/>
        </w:rPr>
        <w:t xml:space="preserve">Next, the controlling idea takes us from that very large group to a smaller part than can be discussed in one paragraph. Here, the controlling idea is </w:t>
      </w:r>
      <w:r>
        <w:rPr>
          <w:rFonts w:hint="eastAsia"/>
          <w:u w:val="single"/>
        </w:rPr>
        <w:t>skill and alertness</w:t>
      </w:r>
      <w:r>
        <w:rPr>
          <w:rFonts w:hint="eastAsia"/>
        </w:rPr>
        <w:t xml:space="preserve">. </w:t>
      </w:r>
    </w:p>
    <w:p w:rsidR="004B14BE" w:rsidRDefault="004B14BE">
      <w:pPr>
        <w:spacing w:before="240"/>
        <w:ind w:left="567"/>
        <w:rPr>
          <w:rFonts w:hint="eastAsia"/>
          <w:i/>
          <w:iCs/>
        </w:rPr>
      </w:pPr>
      <w:r>
        <w:rPr>
          <w:i/>
          <w:iCs/>
          <w:noProof/>
          <w:sz w:val="20"/>
          <w:lang w:eastAsia="en-US"/>
        </w:rPr>
        <w:pict>
          <v:roundrect id="_x0000_s1057" style="position:absolute;left:0;text-align:left;margin-left:22pt;margin-top:13pt;width:108pt;height:13pt;z-index:251652096" arcsize="10923f" filled="f" fillcolor="#f9c" strokecolor="red" strokeweight="1.25pt">
            <v:fill opacity=".5"/>
            <v:textbox inset="5.85pt,.7pt,5.85pt,.7pt"/>
            <w10:anchorlock/>
          </v:roundrect>
        </w:pict>
      </w:r>
      <w:r>
        <w:rPr>
          <w:rFonts w:hint="eastAsia"/>
          <w:i/>
          <w:iCs/>
        </w:rPr>
        <w:t xml:space="preserve">Driving on freeways requires skill and alertness. </w:t>
      </w:r>
    </w:p>
    <w:p w:rsidR="004B14BE" w:rsidRDefault="004B14BE">
      <w:pPr>
        <w:spacing w:before="240"/>
        <w:rPr>
          <w:rFonts w:hint="eastAsia"/>
        </w:rPr>
      </w:pPr>
      <w:r>
        <w:rPr>
          <w:noProof/>
          <w:sz w:val="20"/>
          <w:lang w:eastAsia="en-US"/>
        </w:rPr>
        <w:pict>
          <v:rect id="_x0000_s1061" style="position:absolute;margin-left:176.85pt;margin-top:15.7pt;width:80.15pt;height:15.5pt;z-index:251655168" fillcolor="yellow" stroked="f">
            <v:textbox inset="5.85pt,.7pt,5.85pt,.7pt">
              <w:txbxContent>
                <w:p w:rsidR="004B14BE" w:rsidRDefault="004B14BE">
                  <w:pPr>
                    <w:jc w:val="center"/>
                    <w:rPr>
                      <w:rFonts w:hint="eastAsia"/>
                      <w:sz w:val="20"/>
                    </w:rPr>
                  </w:pPr>
                  <w:r>
                    <w:rPr>
                      <w:rFonts w:hint="eastAsia"/>
                      <w:sz w:val="20"/>
                    </w:rPr>
                    <w:t>controlling idea</w:t>
                  </w:r>
                </w:p>
              </w:txbxContent>
            </v:textbox>
            <w10:anchorlock/>
          </v:rect>
        </w:pict>
      </w:r>
      <w:r>
        <w:rPr>
          <w:noProof/>
          <w:sz w:val="20"/>
          <w:lang w:eastAsia="en-US"/>
        </w:rPr>
        <w:pict>
          <v:rect id="_x0000_s1060" style="position:absolute;margin-left:50pt;margin-top:11.7pt;width:38.5pt;height:15.5pt;z-index:251654144" fillcolor="yellow" stroked="f">
            <v:textbox inset="5.85pt,.7pt,5.85pt,.7pt">
              <w:txbxContent>
                <w:p w:rsidR="004B14BE" w:rsidRDefault="004B14BE">
                  <w:pPr>
                    <w:jc w:val="center"/>
                    <w:rPr>
                      <w:rFonts w:hint="eastAsia"/>
                    </w:rPr>
                  </w:pPr>
                  <w:r>
                    <w:rPr>
                      <w:rFonts w:hint="eastAsia"/>
                      <w:sz w:val="20"/>
                    </w:rPr>
                    <w:t>topic</w:t>
                  </w:r>
                </w:p>
              </w:txbxContent>
            </v:textbox>
            <w10:anchorlock/>
          </v:rect>
        </w:pict>
      </w:r>
      <w:r>
        <w:rPr>
          <w:noProof/>
          <w:sz w:val="20"/>
          <w:lang w:eastAsia="en-US"/>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9" type="#_x0000_t87" style="position:absolute;margin-left:212.9pt;margin-top:-43.8pt;width:7.15pt;height:94pt;rotation:270;z-index:251653120" strokecolor="#36f" strokeweight="1.25pt">
            <v:textbox inset="5.85pt,.7pt,5.85pt,.7pt"/>
            <w10:anchorlock/>
          </v:shape>
        </w:pict>
      </w:r>
    </w:p>
    <w:p w:rsidR="004B14BE" w:rsidRDefault="004B14BE">
      <w:pPr>
        <w:spacing w:before="240"/>
        <w:rPr>
          <w:rFonts w:hint="eastAsia"/>
        </w:rPr>
      </w:pPr>
    </w:p>
    <w:p w:rsidR="004B14BE" w:rsidRPr="00392B75" w:rsidRDefault="004B14BE">
      <w:pPr>
        <w:spacing w:before="240"/>
        <w:ind w:left="567"/>
        <w:rPr>
          <w:rFonts w:hint="eastAsia"/>
          <w:i/>
        </w:rPr>
      </w:pPr>
      <w:r w:rsidRPr="00392B75">
        <w:rPr>
          <w:rFonts w:hint="eastAsia"/>
          <w:i/>
        </w:rPr>
        <w:t xml:space="preserve">(b) Registering for university classes can be a difficult and frustrating experience for new students. </w:t>
      </w:r>
    </w:p>
    <w:p w:rsidR="004B14BE" w:rsidRDefault="004B14BE">
      <w:pPr>
        <w:spacing w:before="240"/>
        <w:rPr>
          <w:rFonts w:hint="eastAsia"/>
        </w:rPr>
      </w:pPr>
      <w:r>
        <w:rPr>
          <w:rFonts w:hint="eastAsia"/>
        </w:rPr>
        <w:t>For sentence (b), we would find</w:t>
      </w:r>
      <w:r>
        <w:t>…</w:t>
      </w:r>
      <w:r>
        <w:rPr>
          <w:rFonts w:hint="eastAsia"/>
        </w:rPr>
        <w:t xml:space="preserve"> </w:t>
      </w:r>
    </w:p>
    <w:p w:rsidR="004B14BE" w:rsidRDefault="004B14BE">
      <w:pPr>
        <w:spacing w:before="240"/>
        <w:ind w:left="567"/>
        <w:rPr>
          <w:rFonts w:hint="eastAsia"/>
        </w:rPr>
      </w:pPr>
    </w:p>
    <w:p w:rsidR="004B14BE" w:rsidRDefault="004B14BE">
      <w:pPr>
        <w:spacing w:before="240"/>
        <w:ind w:left="567"/>
        <w:rPr>
          <w:rFonts w:hint="eastAsia"/>
        </w:rPr>
      </w:pPr>
      <w:r>
        <w:rPr>
          <w:noProof/>
          <w:sz w:val="20"/>
          <w:lang w:eastAsia="en-US"/>
        </w:rPr>
        <w:pict>
          <v:roundrect id="_x0000_s1062" style="position:absolute;left:0;text-align:left;margin-left:23pt;margin-top:12.8pt;width:167.5pt;height:13pt;z-index:251656192" arcsize="10923f" filled="f" fillcolor="#f9c" strokecolor="red" strokeweight="1.25pt">
            <v:fill opacity=".5"/>
            <v:textbox inset="5.85pt,.7pt,5.85pt,.7pt"/>
            <w10:anchorlock/>
          </v:roundrect>
        </w:pict>
      </w:r>
      <w:r>
        <w:rPr>
          <w:rFonts w:hint="eastAsia"/>
        </w:rPr>
        <w:t xml:space="preserve">Registering for university classes can be a difficult and frustrating experience for new students. </w:t>
      </w:r>
    </w:p>
    <w:p w:rsidR="004B14BE" w:rsidRDefault="004B14BE">
      <w:pPr>
        <w:spacing w:before="240"/>
        <w:rPr>
          <w:rFonts w:hint="eastAsia"/>
        </w:rPr>
      </w:pPr>
      <w:r>
        <w:rPr>
          <w:noProof/>
          <w:sz w:val="20"/>
          <w:lang w:eastAsia="en-US"/>
        </w:rPr>
        <w:pict>
          <v:shape id="_x0000_s1067" type="#_x0000_t87" style="position:absolute;margin-left:63.4pt;margin-top:-36.1pt;width:7.15pt;height:82pt;rotation:270;z-index:251660288" strokecolor="#36f" strokeweight="1.25pt">
            <v:textbox inset="5.85pt,.7pt,5.85pt,.7pt"/>
            <w10:anchorlock/>
          </v:shape>
        </w:pict>
      </w:r>
      <w:r>
        <w:rPr>
          <w:noProof/>
          <w:sz w:val="20"/>
          <w:lang w:eastAsia="en-US"/>
        </w:rPr>
        <w:pict>
          <v:rect id="_x0000_s1064" style="position:absolute;margin-left:82pt;margin-top:-46.6pt;width:38.5pt;height:15.5pt;z-index:251657216" fillcolor="yellow" stroked="f">
            <v:textbox inset="5.85pt,.7pt,5.85pt,.7pt">
              <w:txbxContent>
                <w:p w:rsidR="004B14BE" w:rsidRDefault="004B14BE">
                  <w:pPr>
                    <w:jc w:val="center"/>
                    <w:rPr>
                      <w:rFonts w:hint="eastAsia"/>
                    </w:rPr>
                  </w:pPr>
                  <w:r>
                    <w:rPr>
                      <w:rFonts w:hint="eastAsia"/>
                      <w:sz w:val="20"/>
                    </w:rPr>
                    <w:t>topic</w:t>
                  </w:r>
                </w:p>
              </w:txbxContent>
            </v:textbox>
            <w10:anchorlock/>
          </v:rect>
        </w:pict>
      </w:r>
    </w:p>
    <w:p w:rsidR="004B14BE" w:rsidRDefault="004B14BE">
      <w:pPr>
        <w:spacing w:before="240"/>
        <w:rPr>
          <w:rFonts w:hint="eastAsia"/>
        </w:rPr>
      </w:pPr>
      <w:r>
        <w:rPr>
          <w:noProof/>
          <w:sz w:val="20"/>
          <w:lang w:eastAsia="en-US"/>
        </w:rPr>
        <w:pict>
          <v:shape id="_x0000_s1071" type="#_x0000_t87" style="position:absolute;margin-left:356.9pt;margin-top:36.4pt;width:7.15pt;height:91pt;rotation:270;z-index:251664384" strokecolor="#36f" strokeweight="1.25pt">
            <v:textbox inset="5.85pt,.7pt,5.85pt,.7pt"/>
            <w10:anchorlock/>
          </v:shape>
        </w:pict>
      </w:r>
      <w:r>
        <w:rPr>
          <w:noProof/>
          <w:sz w:val="20"/>
          <w:lang w:eastAsia="en-US"/>
        </w:rPr>
        <w:pict>
          <v:rect id="_x0000_s1070" style="position:absolute;margin-left:315.85pt;margin-top:41.6pt;width:80.15pt;height:15.5pt;z-index:251663360" fillcolor="yellow" stroked="f">
            <v:textbox inset="5.85pt,.7pt,5.85pt,.7pt">
              <w:txbxContent>
                <w:p w:rsidR="004B14BE" w:rsidRDefault="004B14BE">
                  <w:pPr>
                    <w:jc w:val="center"/>
                    <w:rPr>
                      <w:sz w:val="20"/>
                      <w:szCs w:val="20"/>
                    </w:rPr>
                  </w:pPr>
                  <w:r>
                    <w:rPr>
                      <w:sz w:val="20"/>
                      <w:szCs w:val="20"/>
                    </w:rPr>
                    <w:t>controlling idea</w:t>
                  </w:r>
                </w:p>
              </w:txbxContent>
            </v:textbox>
            <w10:anchorlock/>
          </v:rect>
        </w:pict>
      </w:r>
      <w:r>
        <w:rPr>
          <w:rFonts w:hint="eastAsia"/>
        </w:rPr>
        <w:t>For sentence (c), these would be</w:t>
      </w:r>
      <w:r>
        <w:t>…</w:t>
      </w:r>
    </w:p>
    <w:p w:rsidR="004B14BE" w:rsidRDefault="004B14BE">
      <w:pPr>
        <w:spacing w:before="240"/>
        <w:ind w:left="567"/>
        <w:rPr>
          <w:rFonts w:hint="eastAsia"/>
        </w:rPr>
      </w:pPr>
      <w:r>
        <w:rPr>
          <w:noProof/>
          <w:sz w:val="20"/>
          <w:lang w:eastAsia="en-US"/>
        </w:rPr>
        <w:pict>
          <v:rect id="_x0000_s1069" style="position:absolute;left:0;text-align:left;margin-left:142pt;margin-top:15.8pt;width:38.5pt;height:15.5pt;z-index:251662336" fillcolor="yellow" stroked="f">
            <v:textbox inset="5.85pt,.7pt,5.85pt,.7pt">
              <w:txbxContent>
                <w:p w:rsidR="004B14BE" w:rsidRDefault="004B14BE">
                  <w:pPr>
                    <w:jc w:val="center"/>
                    <w:rPr>
                      <w:rFonts w:hint="eastAsia"/>
                    </w:rPr>
                  </w:pPr>
                  <w:r>
                    <w:rPr>
                      <w:rFonts w:hint="eastAsia"/>
                      <w:sz w:val="20"/>
                    </w:rPr>
                    <w:t>topic</w:t>
                  </w:r>
                </w:p>
              </w:txbxContent>
            </v:textbox>
            <w10:anchorlock/>
          </v:rect>
        </w:pict>
      </w:r>
      <w:r>
        <w:rPr>
          <w:noProof/>
          <w:sz w:val="20"/>
          <w:lang w:eastAsia="en-US"/>
        </w:rPr>
        <w:pict>
          <v:roundrect id="_x0000_s1068" style="position:absolute;left:0;text-align:left;margin-left:64.5pt;margin-top:39.3pt;width:214pt;height:13pt;z-index:251661312" arcsize="10923f" filled="f" fillcolor="#f9c" strokecolor="red" strokeweight="1.25pt">
            <v:fill opacity=".5"/>
            <v:textbox inset="5.85pt,.7pt,5.85pt,.7pt"/>
            <w10:anchorlock/>
          </v:roundrect>
        </w:pict>
      </w:r>
    </w:p>
    <w:p w:rsidR="004B14BE" w:rsidRDefault="004B14BE">
      <w:pPr>
        <w:spacing w:before="240"/>
        <w:ind w:left="567"/>
        <w:rPr>
          <w:rFonts w:hint="eastAsia"/>
        </w:rPr>
      </w:pPr>
      <w:r>
        <w:rPr>
          <w:rFonts w:hint="eastAsia"/>
        </w:rPr>
        <w:t xml:space="preserve">(c) The increase in the number of independent films is due to several factors.  </w:t>
      </w:r>
    </w:p>
    <w:p w:rsidR="004B14BE" w:rsidRDefault="004B14BE">
      <w:pPr>
        <w:spacing w:before="240"/>
        <w:rPr>
          <w:rFonts w:hint="eastAsia"/>
        </w:rPr>
      </w:pPr>
      <w:r>
        <w:rPr>
          <w:noProof/>
          <w:sz w:val="20"/>
          <w:lang w:eastAsia="en-US"/>
        </w:rPr>
        <w:pict>
          <v:shape id="_x0000_s1066" type="#_x0000_t87" style="position:absolute;margin-left:315.9pt;margin-top:-195.5pt;width:7.15pt;height:170pt;rotation:270;z-index:251659264" strokecolor="#36f" strokeweight="1.25pt">
            <v:textbox inset="5.85pt,.7pt,5.85pt,.7pt"/>
            <w10:anchorlock/>
          </v:shape>
        </w:pict>
      </w:r>
      <w:r>
        <w:rPr>
          <w:noProof/>
          <w:sz w:val="20"/>
          <w:lang w:eastAsia="en-US"/>
        </w:rPr>
        <w:pict>
          <v:rect id="_x0000_s1065" style="position:absolute;margin-left:282.85pt;margin-top:-101.9pt;width:80.15pt;height:15.5pt;z-index:251658240" fillcolor="yellow" stroked="f">
            <v:textbox inset="5.85pt,.7pt,5.85pt,.7pt">
              <w:txbxContent>
                <w:p w:rsidR="004B14BE" w:rsidRDefault="004B14BE">
                  <w:pPr>
                    <w:jc w:val="center"/>
                    <w:rPr>
                      <w:sz w:val="20"/>
                      <w:szCs w:val="20"/>
                    </w:rPr>
                  </w:pPr>
                  <w:r>
                    <w:rPr>
                      <w:sz w:val="20"/>
                      <w:szCs w:val="20"/>
                    </w:rPr>
                    <w:t>controlling idea</w:t>
                  </w:r>
                </w:p>
              </w:txbxContent>
            </v:textbox>
            <w10:anchorlock/>
          </v:rect>
        </w:pict>
      </w:r>
    </w:p>
    <w:p w:rsidR="004B14BE" w:rsidRDefault="004B14BE">
      <w:pPr>
        <w:spacing w:before="240"/>
        <w:rPr>
          <w:rFonts w:hint="eastAsia"/>
        </w:rPr>
      </w:pPr>
      <w:r>
        <w:rPr>
          <w:rFonts w:hint="eastAsia"/>
        </w:rPr>
        <w:t>3. A topic sentence is the</w:t>
      </w:r>
      <w:r>
        <w:rPr>
          <w:rFonts w:hint="eastAsia"/>
          <w:u w:val="single"/>
        </w:rPr>
        <w:t xml:space="preserve"> most general statement</w:t>
      </w:r>
      <w:r>
        <w:rPr>
          <w:rFonts w:hint="eastAsia"/>
        </w:rPr>
        <w:t xml:space="preserve"> in the paragraph </w:t>
      </w:r>
      <w:r>
        <w:t>because</w:t>
      </w:r>
      <w:r>
        <w:rPr>
          <w:rFonts w:hint="eastAsia"/>
        </w:rPr>
        <w:t xml:space="preserve"> it gives only the main idea. Don</w:t>
      </w:r>
      <w:r>
        <w:t>’</w:t>
      </w:r>
      <w:r>
        <w:rPr>
          <w:rFonts w:hint="eastAsia"/>
        </w:rPr>
        <w:t>t write specific details here. For example</w:t>
      </w:r>
      <w:r>
        <w:t>…</w:t>
      </w:r>
    </w:p>
    <w:p w:rsidR="004B14BE" w:rsidRDefault="004B14BE">
      <w:pPr>
        <w:spacing w:before="240"/>
        <w:ind w:left="567"/>
        <w:rPr>
          <w:rFonts w:hint="eastAsia"/>
        </w:rPr>
      </w:pPr>
      <w:r>
        <w:rPr>
          <w:rFonts w:hint="eastAsia"/>
        </w:rPr>
        <w:t>(a) The Arabic origin of many English words is not always obvious.</w:t>
      </w:r>
    </w:p>
    <w:p w:rsidR="004B14BE" w:rsidRDefault="004B14BE">
      <w:pPr>
        <w:spacing w:before="240"/>
        <w:rPr>
          <w:rFonts w:hint="eastAsia"/>
        </w:rPr>
      </w:pPr>
      <w:r>
        <w:rPr>
          <w:rFonts w:hint="eastAsia"/>
        </w:rPr>
        <w:t xml:space="preserve">Sentence (a) is a good topic sentence. </w:t>
      </w:r>
    </w:p>
    <w:p w:rsidR="004B14BE" w:rsidRDefault="004B14BE">
      <w:pPr>
        <w:spacing w:before="240"/>
        <w:ind w:left="567"/>
        <w:rPr>
          <w:rFonts w:hint="eastAsia"/>
        </w:rPr>
      </w:pPr>
      <w:r>
        <w:rPr>
          <w:rFonts w:hint="eastAsia"/>
        </w:rPr>
        <w:t xml:space="preserve">(b) The slang expression </w:t>
      </w:r>
      <w:r>
        <w:rPr>
          <w:rFonts w:hint="eastAsia"/>
          <w:i/>
          <w:iCs/>
        </w:rPr>
        <w:t>so long</w:t>
      </w:r>
      <w:r>
        <w:rPr>
          <w:rFonts w:hint="eastAsia"/>
        </w:rPr>
        <w:t xml:space="preserve"> (meaning </w:t>
      </w:r>
      <w:r>
        <w:t>‘</w:t>
      </w:r>
      <w:r>
        <w:rPr>
          <w:rFonts w:hint="eastAsia"/>
        </w:rPr>
        <w:t>good-bye</w:t>
      </w:r>
      <w:r>
        <w:t>’</w:t>
      </w:r>
      <w:r>
        <w:rPr>
          <w:rFonts w:hint="eastAsia"/>
        </w:rPr>
        <w:t xml:space="preserve">) is probably a corruption of the Arabic word </w:t>
      </w:r>
      <w:r>
        <w:rPr>
          <w:rFonts w:hint="eastAsia"/>
          <w:i/>
          <w:iCs/>
        </w:rPr>
        <w:t>salaam</w:t>
      </w:r>
      <w:r>
        <w:rPr>
          <w:rFonts w:hint="eastAsia"/>
        </w:rPr>
        <w:t xml:space="preserve">. </w:t>
      </w:r>
    </w:p>
    <w:p w:rsidR="004B14BE" w:rsidRDefault="004B14BE">
      <w:pPr>
        <w:spacing w:before="240"/>
        <w:rPr>
          <w:rFonts w:hint="eastAsia"/>
        </w:rPr>
      </w:pPr>
      <w:r>
        <w:rPr>
          <w:rFonts w:hint="eastAsia"/>
        </w:rPr>
        <w:t>Sentence (b) is too specific</w:t>
      </w:r>
      <w:r>
        <w:t>—</w:t>
      </w:r>
      <w:r>
        <w:rPr>
          <w:rFonts w:hint="eastAsia"/>
        </w:rPr>
        <w:t>it has a specific example.</w:t>
      </w:r>
    </w:p>
    <w:p w:rsidR="004B14BE" w:rsidRDefault="004B14BE">
      <w:pPr>
        <w:spacing w:before="240"/>
        <w:ind w:left="567"/>
        <w:rPr>
          <w:rFonts w:hint="eastAsia"/>
        </w:rPr>
      </w:pPr>
      <w:r>
        <w:rPr>
          <w:rFonts w:hint="eastAsia"/>
        </w:rPr>
        <w:t xml:space="preserve">(c) English has been influenced by other languages. </w:t>
      </w:r>
    </w:p>
    <w:p w:rsidR="004B14BE" w:rsidRDefault="004B14BE">
      <w:pPr>
        <w:spacing w:before="240"/>
        <w:rPr>
          <w:rFonts w:hint="eastAsia"/>
        </w:rPr>
      </w:pPr>
      <w:r>
        <w:rPr>
          <w:rFonts w:hint="eastAsia"/>
        </w:rPr>
        <w:t xml:space="preserve">Sentence (c) is too general. </w:t>
      </w:r>
    </w:p>
    <w:p w:rsidR="004B14BE" w:rsidRDefault="004B14BE">
      <w:pPr>
        <w:spacing w:before="240"/>
        <w:rPr>
          <w:rFonts w:hint="eastAsia"/>
        </w:rPr>
      </w:pPr>
      <w:r>
        <w:rPr>
          <w:rFonts w:hint="eastAsia"/>
        </w:rPr>
        <w:t>OK, time for some practice! Let</w:t>
      </w:r>
      <w:r>
        <w:t>’</w:t>
      </w:r>
      <w:r>
        <w:rPr>
          <w:rFonts w:hint="eastAsia"/>
        </w:rPr>
        <w:t xml:space="preserve">s open the </w:t>
      </w:r>
      <w:hyperlink r:id="rId7" w:history="1">
        <w:r>
          <w:rPr>
            <w:rStyle w:val="Hyperlink"/>
            <w:rFonts w:hint="eastAsia"/>
          </w:rPr>
          <w:t>topic sentence worksheet</w:t>
        </w:r>
      </w:hyperlink>
      <w:r>
        <w:rPr>
          <w:rFonts w:hint="eastAsia"/>
        </w:rPr>
        <w:t xml:space="preserve">. </w:t>
      </w:r>
    </w:p>
    <w:p w:rsidR="004B14BE" w:rsidRDefault="004B14BE">
      <w:pPr>
        <w:tabs>
          <w:tab w:val="num" w:pos="1134"/>
        </w:tabs>
        <w:spacing w:before="240"/>
        <w:rPr>
          <w:rFonts w:hint="eastAsia"/>
        </w:rPr>
      </w:pPr>
    </w:p>
    <w:p w:rsidR="004B14BE" w:rsidRDefault="00603B21" w:rsidP="00603B21">
      <w:pPr>
        <w:tabs>
          <w:tab w:val="num" w:pos="1134"/>
        </w:tabs>
        <w:spacing w:before="240"/>
        <w:rPr>
          <w:rFonts w:hint="eastAsia"/>
        </w:rPr>
      </w:pPr>
      <w:r>
        <w:rPr>
          <w:highlight w:val="lightGray"/>
        </w:rPr>
        <w:br w:type="page"/>
      </w:r>
      <w:r>
        <w:rPr>
          <w:rFonts w:hint="eastAsia"/>
        </w:rPr>
        <w:lastRenderedPageBreak/>
        <w:t xml:space="preserve">4. </w:t>
      </w:r>
      <w:r w:rsidR="004B14BE">
        <w:rPr>
          <w:rFonts w:hint="eastAsia"/>
        </w:rPr>
        <w:t>Your next paper</w:t>
      </w:r>
      <w:r w:rsidR="004B14BE">
        <w:t>…</w:t>
      </w:r>
      <w:r w:rsidR="004B14BE">
        <w:rPr>
          <w:rFonts w:hint="eastAsia"/>
        </w:rPr>
        <w:t xml:space="preserve">please begin brainstorming about </w:t>
      </w:r>
      <w:r w:rsidR="004B14BE">
        <w:rPr>
          <w:i/>
          <w:iCs/>
        </w:rPr>
        <w:t>Contemporary Japan</w:t>
      </w:r>
      <w:r w:rsidR="004B14BE">
        <w:t xml:space="preserve">. </w:t>
      </w:r>
      <w:r w:rsidR="004B14BE">
        <w:rPr>
          <w:rFonts w:hint="eastAsia"/>
        </w:rPr>
        <w:t>Some important points about this paper are:</w:t>
      </w:r>
    </w:p>
    <w:p w:rsidR="004B14BE" w:rsidRDefault="004B14BE" w:rsidP="00603B21">
      <w:pPr>
        <w:tabs>
          <w:tab w:val="num" w:pos="1134"/>
        </w:tabs>
        <w:spacing w:before="240"/>
        <w:ind w:left="567"/>
        <w:rPr>
          <w:rFonts w:hint="eastAsia"/>
        </w:rPr>
      </w:pPr>
      <w:r>
        <w:rPr>
          <w:rFonts w:hint="eastAsia"/>
        </w:rPr>
        <w:t xml:space="preserve">A. This paper must be a computer paper. </w:t>
      </w:r>
    </w:p>
    <w:p w:rsidR="00603B21" w:rsidRDefault="004B14BE" w:rsidP="00603B21">
      <w:pPr>
        <w:tabs>
          <w:tab w:val="num" w:pos="1134"/>
        </w:tabs>
        <w:spacing w:before="240"/>
        <w:ind w:left="567"/>
        <w:rPr>
          <w:rFonts w:hint="eastAsia"/>
        </w:rPr>
      </w:pPr>
      <w:r>
        <w:rPr>
          <w:rFonts w:hint="eastAsia"/>
        </w:rPr>
        <w:t>B. It must have a title page (I will explain next week.)</w:t>
      </w:r>
    </w:p>
    <w:p w:rsidR="00603B21" w:rsidRDefault="004B14BE" w:rsidP="00603B21">
      <w:pPr>
        <w:tabs>
          <w:tab w:val="num" w:pos="1134"/>
        </w:tabs>
        <w:spacing w:before="240"/>
        <w:ind w:left="567"/>
        <w:rPr>
          <w:rFonts w:hint="eastAsia"/>
        </w:rPr>
      </w:pPr>
      <w:r>
        <w:rPr>
          <w:rFonts w:hint="eastAsia"/>
        </w:rPr>
        <w:t>C. The deadline will be our final class in June (</w:t>
      </w:r>
      <w:r w:rsidR="00733215">
        <w:rPr>
          <w:rFonts w:hint="eastAsia"/>
        </w:rPr>
        <w:t>Monday</w:t>
      </w:r>
      <w:r>
        <w:rPr>
          <w:rFonts w:hint="eastAsia"/>
        </w:rPr>
        <w:t xml:space="preserve">, June </w:t>
      </w:r>
      <w:r w:rsidR="00175882">
        <w:rPr>
          <w:rFonts w:hint="eastAsia"/>
        </w:rPr>
        <w:t>21</w:t>
      </w:r>
      <w:r>
        <w:rPr>
          <w:rFonts w:hint="eastAsia"/>
        </w:rPr>
        <w:t xml:space="preserve">). </w:t>
      </w:r>
    </w:p>
    <w:p w:rsidR="004B14BE" w:rsidRDefault="004B14BE" w:rsidP="00603B21">
      <w:pPr>
        <w:tabs>
          <w:tab w:val="num" w:pos="1134"/>
        </w:tabs>
        <w:spacing w:before="240"/>
        <w:ind w:left="1134" w:hanging="567"/>
        <w:rPr>
          <w:rFonts w:hint="eastAsia"/>
        </w:rPr>
      </w:pPr>
      <w:r>
        <w:rPr>
          <w:rFonts w:hint="eastAsia"/>
        </w:rPr>
        <w:t xml:space="preserve">D. Of course, it must have an introductory paragraph, at least three body paragraphs, and a concluding paragraph. </w:t>
      </w:r>
    </w:p>
    <w:p w:rsidR="00603B21" w:rsidRDefault="00603B21" w:rsidP="00603B21">
      <w:pPr>
        <w:tabs>
          <w:tab w:val="num" w:pos="1134"/>
        </w:tabs>
        <w:spacing w:before="240"/>
        <w:ind w:left="1134" w:hanging="567"/>
        <w:rPr>
          <w:rFonts w:hint="eastAsia"/>
        </w:rPr>
      </w:pPr>
      <w:r>
        <w:rPr>
          <w:rFonts w:hint="eastAsia"/>
        </w:rPr>
        <w:t xml:space="preserve">E. An example from several years ago: </w:t>
      </w:r>
      <w:hyperlink r:id="rId8" w:history="1">
        <w:r w:rsidR="00392B75" w:rsidRPr="00392B75">
          <w:rPr>
            <w:rStyle w:val="Hyperlink"/>
            <w:rFonts w:hint="eastAsia"/>
          </w:rPr>
          <w:t>Avoid</w:t>
        </w:r>
        <w:r w:rsidRPr="00392B75">
          <w:rPr>
            <w:rStyle w:val="Hyperlink"/>
            <w:rFonts w:hint="eastAsia"/>
          </w:rPr>
          <w:t xml:space="preserve"> Science</w:t>
        </w:r>
      </w:hyperlink>
    </w:p>
    <w:p w:rsidR="00392B75" w:rsidRDefault="00603B21" w:rsidP="00603B21">
      <w:pPr>
        <w:tabs>
          <w:tab w:val="num" w:pos="1134"/>
        </w:tabs>
        <w:spacing w:before="240"/>
        <w:ind w:left="1134" w:hanging="567"/>
        <w:rPr>
          <w:rFonts w:hint="eastAsia"/>
        </w:rPr>
      </w:pPr>
      <w:r>
        <w:rPr>
          <w:rFonts w:hint="eastAsia"/>
        </w:rPr>
        <w:t>F. Possible topics</w:t>
      </w:r>
      <w:r w:rsidR="00392B75">
        <w:rPr>
          <w:rFonts w:hint="eastAsia"/>
        </w:rPr>
        <w:t xml:space="preserve"> include </w:t>
      </w:r>
      <w:r>
        <w:rPr>
          <w:rFonts w:hint="eastAsia"/>
        </w:rPr>
        <w:t>anything about 2010 Japan</w:t>
      </w:r>
      <w:r w:rsidR="00392B75">
        <w:rPr>
          <w:rFonts w:hint="eastAsia"/>
        </w:rPr>
        <w:t xml:space="preserve">: </w:t>
      </w:r>
      <w:r>
        <w:rPr>
          <w:rFonts w:hint="eastAsia"/>
        </w:rPr>
        <w:t xml:space="preserve">Futenma, Prime Minister Hatoyama, medicine, fashion, sports, food, education, the lay judge system, English, whaling, North Korea, protests in Thailand, terrorism, cell phones, </w:t>
      </w:r>
      <w:r w:rsidR="00392B75">
        <w:rPr>
          <w:rFonts w:hint="eastAsia"/>
        </w:rPr>
        <w:t xml:space="preserve">Tsukuba, hybrid cars, public transportation, computers, Starbucks, Starbucks on our campus, the entrance exam system, changing eating styles (diets), music, </w:t>
      </w:r>
      <w:r w:rsidR="00392B75">
        <w:t>…</w:t>
      </w:r>
      <w:r w:rsidR="00392B75">
        <w:rPr>
          <w:rFonts w:hint="eastAsia"/>
        </w:rPr>
        <w:t xml:space="preserve"> or anything else about Japan in </w:t>
      </w:r>
      <w:r w:rsidR="00392B75">
        <w:t xml:space="preserve">2010. </w:t>
      </w:r>
    </w:p>
    <w:p w:rsidR="00603B21" w:rsidRDefault="00392B75" w:rsidP="00603B21">
      <w:pPr>
        <w:tabs>
          <w:tab w:val="num" w:pos="1134"/>
        </w:tabs>
        <w:spacing w:before="240"/>
        <w:ind w:left="1134" w:hanging="567"/>
        <w:rPr>
          <w:rFonts w:hint="eastAsia"/>
        </w:rPr>
      </w:pPr>
      <w:r>
        <w:rPr>
          <w:rFonts w:hint="eastAsia"/>
        </w:rPr>
        <w:t>G. Note: if you</w:t>
      </w:r>
      <w:r>
        <w:t>’</w:t>
      </w:r>
      <w:r>
        <w:rPr>
          <w:rFonts w:hint="eastAsia"/>
        </w:rPr>
        <w:t xml:space="preserve">re from another country, then you may write about something in your home country.  </w:t>
      </w:r>
      <w:r w:rsidR="00603B21">
        <w:rPr>
          <w:rFonts w:hint="eastAsia"/>
        </w:rPr>
        <w:t xml:space="preserve"> </w:t>
      </w:r>
    </w:p>
    <w:p w:rsidR="004B14BE" w:rsidRPr="00392B75" w:rsidRDefault="004B14BE">
      <w:pPr>
        <w:rPr>
          <w:rFonts w:hint="eastAsia"/>
        </w:rPr>
      </w:pPr>
    </w:p>
    <w:sectPr w:rsidR="004B14BE" w:rsidRPr="00392B75">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0A5" w:rsidRDefault="003E30A5">
      <w:r>
        <w:separator/>
      </w:r>
    </w:p>
  </w:endnote>
  <w:endnote w:type="continuationSeparator" w:id="0">
    <w:p w:rsidR="003E30A5" w:rsidRDefault="003E3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4BE" w:rsidRDefault="004B14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14BE" w:rsidRDefault="004B14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4BE" w:rsidRDefault="004B14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6A39">
      <w:rPr>
        <w:rStyle w:val="PageNumber"/>
        <w:noProof/>
      </w:rPr>
      <w:t>2</w:t>
    </w:r>
    <w:r>
      <w:rPr>
        <w:rStyle w:val="PageNumber"/>
      </w:rPr>
      <w:fldChar w:fldCharType="end"/>
    </w:r>
  </w:p>
  <w:p w:rsidR="004B14BE" w:rsidRDefault="004B14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0A5" w:rsidRDefault="003E30A5">
      <w:r>
        <w:separator/>
      </w:r>
    </w:p>
  </w:footnote>
  <w:footnote w:type="continuationSeparator" w:id="0">
    <w:p w:rsidR="003E30A5" w:rsidRDefault="003E30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4BE" w:rsidRDefault="004B14BE">
    <w:pPr>
      <w:pStyle w:val="Header"/>
      <w:rPr>
        <w:rFonts w:hint="eastAsia"/>
      </w:rPr>
    </w:pPr>
    <w:r>
      <w:rPr>
        <w:rFonts w:hint="eastAsia"/>
      </w:rPr>
      <w:t>Class notes #6, Writing 3C</w:t>
    </w:r>
  </w:p>
  <w:p w:rsidR="004B14BE" w:rsidRDefault="00175882">
    <w:pPr>
      <w:pStyle w:val="Header"/>
      <w:rPr>
        <w:rFonts w:hint="eastAsia"/>
      </w:rPr>
    </w:pPr>
    <w:r>
      <w:rPr>
        <w:rFonts w:hint="eastAsia"/>
      </w:rPr>
      <w:t>Monday</w:t>
    </w:r>
    <w:r w:rsidR="004B14BE">
      <w:t xml:space="preserve">, </w:t>
    </w:r>
    <w:r w:rsidR="004B14BE">
      <w:rPr>
        <w:rFonts w:hint="eastAsia"/>
      </w:rPr>
      <w:t xml:space="preserve">May </w:t>
    </w:r>
    <w:r>
      <w:rPr>
        <w:rFonts w:hint="eastAsia"/>
      </w:rPr>
      <w:t>24</w:t>
    </w:r>
  </w:p>
  <w:p w:rsidR="004B14BE" w:rsidRDefault="004B14BE">
    <w:pPr>
      <w:pStyle w:val="Heade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138F2"/>
    <w:multiLevelType w:val="hybridMultilevel"/>
    <w:tmpl w:val="CE926D02"/>
    <w:lvl w:ilvl="0" w:tplc="4188505C">
      <w:start w:val="1"/>
      <w:numFmt w:val="decimal"/>
      <w:lvlText w:val="%1."/>
      <w:lvlJc w:val="left"/>
      <w:pPr>
        <w:tabs>
          <w:tab w:val="num" w:pos="567"/>
        </w:tabs>
        <w:ind w:left="567" w:hanging="567"/>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572069"/>
    <w:multiLevelType w:val="hybridMultilevel"/>
    <w:tmpl w:val="4120ED3A"/>
    <w:lvl w:ilvl="0" w:tplc="4188505C">
      <w:start w:val="1"/>
      <w:numFmt w:val="decimal"/>
      <w:lvlText w:val="%1."/>
      <w:lvlJc w:val="left"/>
      <w:pPr>
        <w:tabs>
          <w:tab w:val="num" w:pos="1276"/>
        </w:tabs>
        <w:ind w:left="1276" w:hanging="567"/>
      </w:pPr>
      <w:rPr>
        <w:rFonts w:hint="eastAsia"/>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2">
    <w:nsid w:val="1D211FE2"/>
    <w:multiLevelType w:val="hybridMultilevel"/>
    <w:tmpl w:val="BFD04104"/>
    <w:lvl w:ilvl="0" w:tplc="2BFCB4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nsid w:val="2EAE073F"/>
    <w:multiLevelType w:val="hybridMultilevel"/>
    <w:tmpl w:val="787233C8"/>
    <w:lvl w:ilvl="0" w:tplc="4188505C">
      <w:start w:val="1"/>
      <w:numFmt w:val="decimal"/>
      <w:lvlText w:val="%1."/>
      <w:lvlJc w:val="left"/>
      <w:pPr>
        <w:tabs>
          <w:tab w:val="num" w:pos="567"/>
        </w:tabs>
        <w:ind w:left="567" w:hanging="567"/>
      </w:pPr>
      <w:rPr>
        <w:rFonts w:hint="eastAsia"/>
      </w:rPr>
    </w:lvl>
    <w:lvl w:ilvl="1" w:tplc="2BFCB4DC">
      <w:start w:val="1"/>
      <w:numFmt w:val="lowerLetter"/>
      <w:lvlText w:val="%2)"/>
      <w:lvlJc w:val="left"/>
      <w:pPr>
        <w:tabs>
          <w:tab w:val="num" w:pos="1440"/>
        </w:tabs>
        <w:ind w:left="1440" w:hanging="360"/>
      </w:pPr>
      <w:rPr>
        <w:rFonts w:hint="default"/>
      </w:rPr>
    </w:lvl>
    <w:lvl w:ilvl="2" w:tplc="4188505C">
      <w:start w:val="1"/>
      <w:numFmt w:val="decimal"/>
      <w:lvlText w:val="%3."/>
      <w:lvlJc w:val="left"/>
      <w:pPr>
        <w:tabs>
          <w:tab w:val="num" w:pos="2547"/>
        </w:tabs>
        <w:ind w:left="2547" w:hanging="567"/>
      </w:pPr>
      <w:rPr>
        <w:rFonts w:hint="eastAsi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BB5038"/>
    <w:multiLevelType w:val="hybridMultilevel"/>
    <w:tmpl w:val="573E5290"/>
    <w:lvl w:ilvl="0" w:tplc="BC06B540">
      <w:start w:val="1"/>
      <w:numFmt w:val="decimal"/>
      <w:lvlText w:val="%1)"/>
      <w:lvlJc w:val="left"/>
      <w:pPr>
        <w:tabs>
          <w:tab w:val="num" w:pos="435"/>
        </w:tabs>
        <w:ind w:left="435" w:hanging="435"/>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4D71B8"/>
    <w:multiLevelType w:val="hybridMultilevel"/>
    <w:tmpl w:val="F16EA184"/>
    <w:lvl w:ilvl="0" w:tplc="4188505C">
      <w:start w:val="1"/>
      <w:numFmt w:val="decimal"/>
      <w:lvlText w:val="%1."/>
      <w:lvlJc w:val="left"/>
      <w:pPr>
        <w:tabs>
          <w:tab w:val="num" w:pos="567"/>
        </w:tabs>
        <w:ind w:left="567" w:hanging="567"/>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592298"/>
    <w:multiLevelType w:val="hybridMultilevel"/>
    <w:tmpl w:val="9DEC0C38"/>
    <w:lvl w:ilvl="0" w:tplc="5AD03BC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8C6365"/>
    <w:multiLevelType w:val="hybridMultilevel"/>
    <w:tmpl w:val="5DBAFD22"/>
    <w:lvl w:ilvl="0" w:tplc="74D20B56">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8836DE"/>
    <w:multiLevelType w:val="hybridMultilevel"/>
    <w:tmpl w:val="3D2C2EA6"/>
    <w:lvl w:ilvl="0" w:tplc="4188505C">
      <w:start w:val="1"/>
      <w:numFmt w:val="decimal"/>
      <w:lvlText w:val="%1."/>
      <w:lvlJc w:val="left"/>
      <w:pPr>
        <w:tabs>
          <w:tab w:val="num" w:pos="567"/>
        </w:tabs>
        <w:ind w:left="567" w:hanging="567"/>
      </w:pPr>
      <w:rPr>
        <w:rFonts w:hint="eastAsia"/>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3E54FE"/>
    <w:multiLevelType w:val="hybridMultilevel"/>
    <w:tmpl w:val="A93E28CE"/>
    <w:lvl w:ilvl="0" w:tplc="5AD03BC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99A2C34"/>
    <w:multiLevelType w:val="hybridMultilevel"/>
    <w:tmpl w:val="138AFD2E"/>
    <w:lvl w:ilvl="0" w:tplc="4188505C">
      <w:start w:val="1"/>
      <w:numFmt w:val="decimal"/>
      <w:lvlText w:val="%1."/>
      <w:lvlJc w:val="left"/>
      <w:pPr>
        <w:tabs>
          <w:tab w:val="num" w:pos="567"/>
        </w:tabs>
        <w:ind w:left="567" w:hanging="567"/>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C087052"/>
    <w:multiLevelType w:val="hybridMultilevel"/>
    <w:tmpl w:val="ADE483B8"/>
    <w:lvl w:ilvl="0" w:tplc="BC06B540">
      <w:start w:val="1"/>
      <w:numFmt w:val="decimal"/>
      <w:lvlText w:val="%1)"/>
      <w:lvlJc w:val="left"/>
      <w:pPr>
        <w:tabs>
          <w:tab w:val="num" w:pos="1144"/>
        </w:tabs>
        <w:ind w:left="1144" w:hanging="435"/>
      </w:pPr>
      <w:rPr>
        <w:rFonts w:hint="eastAsia"/>
      </w:rPr>
    </w:lvl>
    <w:lvl w:ilvl="1" w:tplc="04090019" w:tentative="1">
      <w:start w:val="1"/>
      <w:numFmt w:val="lowerLetter"/>
      <w:lvlText w:val="%2."/>
      <w:lvlJc w:val="left"/>
      <w:pPr>
        <w:tabs>
          <w:tab w:val="num" w:pos="2149"/>
        </w:tabs>
        <w:ind w:left="2149" w:hanging="360"/>
      </w:pPr>
    </w:lvl>
    <w:lvl w:ilvl="2" w:tplc="0409001B">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2">
    <w:nsid w:val="5DCC1E24"/>
    <w:multiLevelType w:val="hybridMultilevel"/>
    <w:tmpl w:val="12CC5908"/>
    <w:lvl w:ilvl="0" w:tplc="721637BA">
      <w:start w:val="1"/>
      <w:numFmt w:val="decimal"/>
      <w:lvlText w:val="%1."/>
      <w:lvlJc w:val="left"/>
      <w:pPr>
        <w:tabs>
          <w:tab w:val="num" w:pos="1489"/>
        </w:tabs>
        <w:ind w:left="1489" w:hanging="390"/>
      </w:pPr>
      <w:rPr>
        <w:rFonts w:hint="eastAsia"/>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3">
    <w:nsid w:val="60A31959"/>
    <w:multiLevelType w:val="hybridMultilevel"/>
    <w:tmpl w:val="B61CF8BA"/>
    <w:lvl w:ilvl="0" w:tplc="E9F26798">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51B015B"/>
    <w:multiLevelType w:val="hybridMultilevel"/>
    <w:tmpl w:val="7BDAF3E0"/>
    <w:lvl w:ilvl="0" w:tplc="721637BA">
      <w:start w:val="1"/>
      <w:numFmt w:val="decimal"/>
      <w:lvlText w:val="%1."/>
      <w:lvlJc w:val="left"/>
      <w:pPr>
        <w:tabs>
          <w:tab w:val="num" w:pos="1489"/>
        </w:tabs>
        <w:ind w:left="1489" w:hanging="390"/>
      </w:pPr>
      <w:rPr>
        <w:rFonts w:hint="eastAsia"/>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5">
    <w:nsid w:val="6B7230B4"/>
    <w:multiLevelType w:val="hybridMultilevel"/>
    <w:tmpl w:val="210C0BEE"/>
    <w:lvl w:ilvl="0" w:tplc="108C4144">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3DF7AEF"/>
    <w:multiLevelType w:val="hybridMultilevel"/>
    <w:tmpl w:val="E89C25DA"/>
    <w:lvl w:ilvl="0" w:tplc="4188505C">
      <w:start w:val="1"/>
      <w:numFmt w:val="decimal"/>
      <w:lvlText w:val="%1."/>
      <w:lvlJc w:val="left"/>
      <w:pPr>
        <w:tabs>
          <w:tab w:val="num" w:pos="567"/>
        </w:tabs>
        <w:ind w:left="567" w:hanging="567"/>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40F3E6E"/>
    <w:multiLevelType w:val="hybridMultilevel"/>
    <w:tmpl w:val="7A9C40B4"/>
    <w:lvl w:ilvl="0" w:tplc="4188505C">
      <w:start w:val="1"/>
      <w:numFmt w:val="decimal"/>
      <w:lvlText w:val="%1."/>
      <w:lvlJc w:val="left"/>
      <w:pPr>
        <w:tabs>
          <w:tab w:val="num" w:pos="567"/>
        </w:tabs>
        <w:ind w:left="567" w:hanging="567"/>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8051C"/>
    <w:multiLevelType w:val="hybridMultilevel"/>
    <w:tmpl w:val="4ABC8F98"/>
    <w:lvl w:ilvl="0" w:tplc="4188505C">
      <w:start w:val="1"/>
      <w:numFmt w:val="decimal"/>
      <w:lvlText w:val="%1."/>
      <w:lvlJc w:val="left"/>
      <w:pPr>
        <w:tabs>
          <w:tab w:val="num" w:pos="567"/>
        </w:tabs>
        <w:ind w:left="567" w:hanging="567"/>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9FA3E2C"/>
    <w:multiLevelType w:val="hybridMultilevel"/>
    <w:tmpl w:val="DEA64308"/>
    <w:lvl w:ilvl="0" w:tplc="5AD03BC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5"/>
  </w:num>
  <w:num w:numId="3">
    <w:abstractNumId w:val="8"/>
  </w:num>
  <w:num w:numId="4">
    <w:abstractNumId w:val="18"/>
  </w:num>
  <w:num w:numId="5">
    <w:abstractNumId w:val="16"/>
  </w:num>
  <w:num w:numId="6">
    <w:abstractNumId w:val="0"/>
  </w:num>
  <w:num w:numId="7">
    <w:abstractNumId w:val="7"/>
  </w:num>
  <w:num w:numId="8">
    <w:abstractNumId w:val="10"/>
  </w:num>
  <w:num w:numId="9">
    <w:abstractNumId w:val="5"/>
  </w:num>
  <w:num w:numId="10">
    <w:abstractNumId w:val="17"/>
  </w:num>
  <w:num w:numId="11">
    <w:abstractNumId w:val="1"/>
  </w:num>
  <w:num w:numId="12">
    <w:abstractNumId w:val="9"/>
  </w:num>
  <w:num w:numId="13">
    <w:abstractNumId w:val="19"/>
  </w:num>
  <w:num w:numId="14">
    <w:abstractNumId w:val="6"/>
  </w:num>
  <w:num w:numId="15">
    <w:abstractNumId w:val="4"/>
  </w:num>
  <w:num w:numId="16">
    <w:abstractNumId w:val="13"/>
  </w:num>
  <w:num w:numId="17">
    <w:abstractNumId w:val="2"/>
  </w:num>
  <w:num w:numId="18">
    <w:abstractNumId w:val="12"/>
  </w:num>
  <w:num w:numId="19">
    <w:abstractNumId w:val="14"/>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5882"/>
    <w:rsid w:val="00175882"/>
    <w:rsid w:val="00392B75"/>
    <w:rsid w:val="003E30A5"/>
    <w:rsid w:val="004B14BE"/>
    <w:rsid w:val="00603B21"/>
    <w:rsid w:val="00733215"/>
    <w:rsid w:val="008828E5"/>
    <w:rsid w:val="00F06A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252"/>
        <w:tab w:val="right" w:pos="8504"/>
      </w:tabs>
    </w:pPr>
  </w:style>
  <w:style w:type="paragraph" w:styleId="Footer">
    <w:name w:val="footer"/>
    <w:basedOn w:val="Normal"/>
    <w:semiHidden/>
    <w:pPr>
      <w:tabs>
        <w:tab w:val="center" w:pos="4252"/>
        <w:tab w:val="right" w:pos="8504"/>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Elwood\Downloads\complete_avoid_science_2007.05.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Elwood\Downloads\topic_sen_wksht_2008.0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3817</CharactersWithSpaces>
  <SharedDoc>false</SharedDoc>
  <HLinks>
    <vt:vector size="24" baseType="variant">
      <vt:variant>
        <vt:i4>7995461</vt:i4>
      </vt:variant>
      <vt:variant>
        <vt:i4>9</vt:i4>
      </vt:variant>
      <vt:variant>
        <vt:i4>0</vt:i4>
      </vt:variant>
      <vt:variant>
        <vt:i4>5</vt:i4>
      </vt:variant>
      <vt:variant>
        <vt:lpwstr>complete_avoid_science_2007.05.doc</vt:lpwstr>
      </vt:variant>
      <vt:variant>
        <vt:lpwstr/>
      </vt:variant>
      <vt:variant>
        <vt:i4>2687054</vt:i4>
      </vt:variant>
      <vt:variant>
        <vt:i4>6</vt:i4>
      </vt:variant>
      <vt:variant>
        <vt:i4>0</vt:i4>
      </vt:variant>
      <vt:variant>
        <vt:i4>5</vt:i4>
      </vt:variant>
      <vt:variant>
        <vt:lpwstr>C:\Users\Elwood\Downloads\topic_sen_wksht_2008.05</vt:lpwstr>
      </vt:variant>
      <vt:variant>
        <vt:lpwstr/>
      </vt:variant>
      <vt:variant>
        <vt:i4>5636169</vt:i4>
      </vt:variant>
      <vt:variant>
        <vt:i4>3</vt:i4>
      </vt:variant>
      <vt:variant>
        <vt:i4>0</vt:i4>
      </vt:variant>
      <vt:variant>
        <vt:i4>5</vt:i4>
      </vt:variant>
      <vt:variant>
        <vt:lpwstr>count.non-count.examples.2007.05.doc</vt:lpwstr>
      </vt:variant>
      <vt:variant>
        <vt:lpwstr/>
      </vt:variant>
      <vt:variant>
        <vt:i4>1376302</vt:i4>
      </vt:variant>
      <vt:variant>
        <vt:i4>0</vt:i4>
      </vt:variant>
      <vt:variant>
        <vt:i4>0</vt:i4>
      </vt:variant>
      <vt:variant>
        <vt:i4>5</vt:i4>
      </vt:variant>
      <vt:variant>
        <vt:lpwstr>polite_email_rev_2009.01.doc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Elwood</cp:lastModifiedBy>
  <cp:revision>2</cp:revision>
  <cp:lastPrinted>2007-04-26T02:34:00Z</cp:lastPrinted>
  <dcterms:created xsi:type="dcterms:W3CDTF">2016-04-25T21:15:00Z</dcterms:created>
  <dcterms:modified xsi:type="dcterms:W3CDTF">2016-04-25T21:15:00Z</dcterms:modified>
</cp:coreProperties>
</file>