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22" w:rsidRPr="00994326" w:rsidRDefault="000C1A22" w:rsidP="000C1A22">
      <w:pPr>
        <w:jc w:val="left"/>
        <w:rPr>
          <w:rFonts w:ascii="Times New Roman" w:hAnsi="Times New Roman"/>
        </w:rPr>
      </w:pPr>
    </w:p>
    <w:p w:rsidR="000C1A22" w:rsidRPr="00994326" w:rsidRDefault="000C1A22" w:rsidP="000C1A22">
      <w:pPr>
        <w:ind w:left="567" w:right="567"/>
        <w:jc w:val="left"/>
        <w:rPr>
          <w:rFonts w:ascii="Times New Roman" w:hAnsi="Times New Roman"/>
          <w:i/>
        </w:rPr>
      </w:pPr>
      <w:r w:rsidRPr="00994326">
        <w:rPr>
          <w:rFonts w:ascii="Times New Roman" w:hAnsi="Times New Roman"/>
          <w:i/>
        </w:rPr>
        <w:t xml:space="preserve">From the listless repose of the place, and the peculiar character of its inhabitants, who are descendants from the original Dutch settlers, this sequestered glen has long been known by the name of Sleepy Hollow... A drowsy, dreamy influence seems to hang over the land, and to pervade the very atmosphere. </w:t>
      </w:r>
    </w:p>
    <w:p w:rsidR="000C1A22" w:rsidRPr="00994326" w:rsidRDefault="000C1A22" w:rsidP="000C1A22">
      <w:pPr>
        <w:jc w:val="left"/>
        <w:rPr>
          <w:rFonts w:ascii="Times New Roman" w:hAnsi="Times New Roman"/>
        </w:rPr>
      </w:pPr>
    </w:p>
    <w:p w:rsidR="000C1A22" w:rsidRPr="00994326" w:rsidRDefault="000C1A22" w:rsidP="000C1A22">
      <w:pPr>
        <w:jc w:val="left"/>
        <w:rPr>
          <w:rFonts w:ascii="Times New Roman" w:hAnsi="Times New Roman"/>
        </w:rPr>
      </w:pPr>
      <w:r w:rsidRPr="00994326">
        <w:rPr>
          <w:rFonts w:ascii="Times New Roman" w:hAnsi="Times New Roman"/>
        </w:rPr>
        <w:t>The story is set in 1790 in the countryside around the Dutch settlement of Tarry Town (historical Tarrytown, New York), in a secluded glen called Sleepy Hollow. Sleepy Hollow is renowned for its ghosts and the haunting atmosphere that pervades the imaginations of its inhabitants and visitors. The most infamous spectre in the Hollow is the Headless Horseman, said to be the ghost of a Hessian trooper who had his head shot off by a stray cannonball during “some nameless battle” of the American Revolutionary War, and who “rides forth to the scene of battle in nightly quest of his head”.</w:t>
      </w:r>
    </w:p>
    <w:p w:rsidR="000C1A22" w:rsidRPr="00994326" w:rsidRDefault="000C1A22" w:rsidP="000C1A22">
      <w:pPr>
        <w:jc w:val="left"/>
        <w:rPr>
          <w:rFonts w:ascii="Times New Roman" w:hAnsi="Times New Roman"/>
        </w:rPr>
      </w:pPr>
    </w:p>
    <w:p w:rsidR="000C1A22" w:rsidRPr="00994326" w:rsidRDefault="000C1A22" w:rsidP="000C1A22">
      <w:pPr>
        <w:jc w:val="left"/>
        <w:rPr>
          <w:rFonts w:ascii="Times New Roman" w:hAnsi="Times New Roman"/>
        </w:rPr>
      </w:pPr>
      <w:r w:rsidRPr="00994326">
        <w:rPr>
          <w:rFonts w:ascii="Times New Roman" w:hAnsi="Times New Roman"/>
        </w:rPr>
        <w:t xml:space="preserve">The </w:t>
      </w:r>
      <w:r w:rsidR="00100812" w:rsidRPr="00994326">
        <w:rPr>
          <w:rFonts w:ascii="Times New Roman" w:hAnsi="Times New Roman"/>
        </w:rPr>
        <w:t>“</w:t>
      </w:r>
      <w:r w:rsidRPr="00994326">
        <w:rPr>
          <w:rFonts w:ascii="Times New Roman" w:hAnsi="Times New Roman"/>
        </w:rPr>
        <w:t>Legend</w:t>
      </w:r>
      <w:r w:rsidR="00100812" w:rsidRPr="00994326">
        <w:rPr>
          <w:rFonts w:ascii="Times New Roman" w:hAnsi="Times New Roman"/>
        </w:rPr>
        <w:t>”</w:t>
      </w:r>
      <w:r w:rsidRPr="00994326">
        <w:rPr>
          <w:rFonts w:ascii="Times New Roman" w:hAnsi="Times New Roman"/>
        </w:rPr>
        <w:t xml:space="preserve"> relates the tale of Ichabod Crane, a lean, lanky and extremely superstitious schoolmaster from Connecticut, who competes with Abraham </w:t>
      </w:r>
      <w:r w:rsidR="00100812" w:rsidRPr="00994326">
        <w:rPr>
          <w:rFonts w:ascii="Times New Roman" w:hAnsi="Times New Roman"/>
        </w:rPr>
        <w:t>“</w:t>
      </w:r>
      <w:r w:rsidRPr="00994326">
        <w:rPr>
          <w:rFonts w:ascii="Times New Roman" w:hAnsi="Times New Roman"/>
        </w:rPr>
        <w:t>Brom Bones</w:t>
      </w:r>
      <w:r w:rsidR="00100812" w:rsidRPr="00994326">
        <w:rPr>
          <w:rFonts w:ascii="Times New Roman" w:hAnsi="Times New Roman"/>
        </w:rPr>
        <w:t>”</w:t>
      </w:r>
      <w:r w:rsidRPr="00994326">
        <w:rPr>
          <w:rFonts w:ascii="Times New Roman" w:hAnsi="Times New Roman"/>
        </w:rPr>
        <w:t xml:space="preserve"> Van Brunt, the town rowdy, for the hand of 18-year-old Katrina Van Tassel, the daughter and sole child of a wealthy farmer, Baltus Van Tassel. Crane, a Yankee and an outsider, sees marriage to Katrina as a means of procuring Van Tassel's extravagant wealth. Bones, the local hero, vies with Ichabod for Katrina</w:t>
      </w:r>
      <w:r w:rsidR="00100812" w:rsidRPr="00994326">
        <w:rPr>
          <w:rFonts w:ascii="Times New Roman" w:hAnsi="Times New Roman"/>
        </w:rPr>
        <w:t>’</w:t>
      </w:r>
      <w:r w:rsidRPr="00994326">
        <w:rPr>
          <w:rFonts w:ascii="Times New Roman" w:hAnsi="Times New Roman"/>
        </w:rPr>
        <w:t>s hand, exacting a series of pranks on the jittery schoolmaster, and the fate of Sleepy Hollow</w:t>
      </w:r>
      <w:r w:rsidR="00100812" w:rsidRPr="00994326">
        <w:rPr>
          <w:rFonts w:ascii="Times New Roman" w:hAnsi="Times New Roman"/>
        </w:rPr>
        <w:t>’</w:t>
      </w:r>
      <w:r w:rsidRPr="00994326">
        <w:rPr>
          <w:rFonts w:ascii="Times New Roman" w:hAnsi="Times New Roman"/>
        </w:rPr>
        <w:t>s fortune weighs in the balance for some time. The tension between the three is soon brought to a head. On a placid autumn night, the ambitious Crane attends a harvest party at the Van Tassels</w:t>
      </w:r>
      <w:r w:rsidR="009024E5" w:rsidRPr="00994326">
        <w:rPr>
          <w:rFonts w:ascii="Times New Roman" w:hAnsi="Times New Roman"/>
        </w:rPr>
        <w:t>’</w:t>
      </w:r>
      <w:r w:rsidRPr="00994326">
        <w:rPr>
          <w:rFonts w:ascii="Times New Roman" w:hAnsi="Times New Roman"/>
        </w:rPr>
        <w:t xml:space="preserve"> homestead. He dances, partakes in the feast, and listens to ghostly legends told by Brom and the locals, but his true aim is to propose to Katrina after the guests leave. His intentions, however, are ill-fated.</w:t>
      </w:r>
    </w:p>
    <w:p w:rsidR="000C1A22" w:rsidRPr="00994326" w:rsidRDefault="000C1A22" w:rsidP="000C1A22">
      <w:pPr>
        <w:jc w:val="left"/>
        <w:rPr>
          <w:rFonts w:ascii="Times New Roman" w:hAnsi="Times New Roman"/>
        </w:rPr>
      </w:pPr>
    </w:p>
    <w:p w:rsidR="000C1A22" w:rsidRPr="00994326" w:rsidRDefault="000C1A22" w:rsidP="000C1A22">
      <w:pPr>
        <w:jc w:val="left"/>
        <w:rPr>
          <w:rFonts w:ascii="Times New Roman" w:hAnsi="Times New Roman"/>
        </w:rPr>
      </w:pPr>
      <w:r w:rsidRPr="00994326">
        <w:rPr>
          <w:rFonts w:ascii="Times New Roman" w:hAnsi="Times New Roman"/>
        </w:rPr>
        <w:t>After having failed to secure Katrina</w:t>
      </w:r>
      <w:r w:rsidR="00100812" w:rsidRPr="00994326">
        <w:rPr>
          <w:rFonts w:ascii="Times New Roman" w:hAnsi="Times New Roman"/>
        </w:rPr>
        <w:t>’</w:t>
      </w:r>
      <w:r w:rsidRPr="00994326">
        <w:rPr>
          <w:rFonts w:ascii="Times New Roman" w:hAnsi="Times New Roman"/>
        </w:rPr>
        <w:t xml:space="preserve">s hand, Ichabod rides home </w:t>
      </w:r>
      <w:r w:rsidR="009024E5" w:rsidRPr="00994326">
        <w:rPr>
          <w:rFonts w:ascii="Times New Roman" w:hAnsi="Times New Roman"/>
        </w:rPr>
        <w:t>“</w:t>
      </w:r>
      <w:r w:rsidRPr="00994326">
        <w:rPr>
          <w:rFonts w:ascii="Times New Roman" w:hAnsi="Times New Roman"/>
        </w:rPr>
        <w:t>heavy-hearted and crestfallen</w:t>
      </w:r>
      <w:r w:rsidR="009024E5" w:rsidRPr="00994326">
        <w:rPr>
          <w:rFonts w:ascii="Times New Roman" w:hAnsi="Times New Roman"/>
        </w:rPr>
        <w:t>”</w:t>
      </w:r>
      <w:r w:rsidRPr="00994326">
        <w:rPr>
          <w:rFonts w:ascii="Times New Roman" w:hAnsi="Times New Roman"/>
        </w:rPr>
        <w:t xml:space="preserve"> through the woods between Van Tassel</w:t>
      </w:r>
      <w:r w:rsidR="00100812" w:rsidRPr="00994326">
        <w:rPr>
          <w:rFonts w:ascii="Times New Roman" w:hAnsi="Times New Roman"/>
        </w:rPr>
        <w:t>’</w:t>
      </w:r>
      <w:r w:rsidRPr="00994326">
        <w:rPr>
          <w:rFonts w:ascii="Times New Roman" w:hAnsi="Times New Roman"/>
        </w:rPr>
        <w:t>s farmstead and the Sleepy Hollow settlement. As he passes several purportedly haunted spots, his active imagination is engorged by the ghost stories told at Baltus</w:t>
      </w:r>
      <w:r w:rsidR="009024E5" w:rsidRPr="00994326">
        <w:rPr>
          <w:rFonts w:ascii="Times New Roman" w:hAnsi="Times New Roman"/>
        </w:rPr>
        <w:t>’</w:t>
      </w:r>
      <w:r w:rsidRPr="00994326">
        <w:rPr>
          <w:rFonts w:ascii="Times New Roman" w:hAnsi="Times New Roman"/>
        </w:rPr>
        <w:t xml:space="preserve"> harvest party. After ne</w:t>
      </w:r>
      <w:bookmarkStart w:id="0" w:name="_GoBack"/>
      <w:bookmarkEnd w:id="0"/>
      <w:r w:rsidRPr="00994326">
        <w:rPr>
          <w:rFonts w:ascii="Times New Roman" w:hAnsi="Times New Roman"/>
        </w:rPr>
        <w:t>rvously passing under a lightning-stricken tulip tree purportedly haunted by the ghost of British spy Major André, Ichabod encounters a cloaked rider at an intersection in a menacing swamp. Unsettled by his fellow traveler</w:t>
      </w:r>
      <w:r w:rsidR="00100812" w:rsidRPr="00994326">
        <w:rPr>
          <w:rFonts w:ascii="Times New Roman" w:hAnsi="Times New Roman"/>
        </w:rPr>
        <w:t>’</w:t>
      </w:r>
      <w:r w:rsidRPr="00994326">
        <w:rPr>
          <w:rFonts w:ascii="Times New Roman" w:hAnsi="Times New Roman"/>
        </w:rPr>
        <w:t>s eerie size and silence, the teacher is horrified to discover that his companion</w:t>
      </w:r>
      <w:r w:rsidR="00100812" w:rsidRPr="00994326">
        <w:rPr>
          <w:rFonts w:ascii="Times New Roman" w:hAnsi="Times New Roman"/>
        </w:rPr>
        <w:t>’</w:t>
      </w:r>
      <w:r w:rsidRPr="00994326">
        <w:rPr>
          <w:rFonts w:ascii="Times New Roman" w:hAnsi="Times New Roman"/>
        </w:rPr>
        <w:t xml:space="preserve">s head is not on his shoulders, but on his saddle. In a frenzied race to the bridge adjacent to the Old Dutch Burying Ground, where the Hessian is said to </w:t>
      </w:r>
      <w:r w:rsidR="009024E5" w:rsidRPr="00994326">
        <w:rPr>
          <w:rFonts w:ascii="Times New Roman" w:hAnsi="Times New Roman"/>
        </w:rPr>
        <w:t>“</w:t>
      </w:r>
      <w:r w:rsidRPr="00994326">
        <w:rPr>
          <w:rFonts w:ascii="Times New Roman" w:hAnsi="Times New Roman"/>
        </w:rPr>
        <w:t>vanish, according to rule, in a flash of fire and brimstone</w:t>
      </w:r>
      <w:r w:rsidR="009024E5" w:rsidRPr="00994326">
        <w:rPr>
          <w:rFonts w:ascii="Times New Roman" w:hAnsi="Times New Roman"/>
        </w:rPr>
        <w:t>”</w:t>
      </w:r>
      <w:r w:rsidRPr="00994326">
        <w:rPr>
          <w:rFonts w:ascii="Times New Roman" w:hAnsi="Times New Roman"/>
        </w:rPr>
        <w:t xml:space="preserve"> upon crossing it, Ichabod rides for his life, desperately goading his temperamental plow horse down the Hollow. However, to the pedagogue</w:t>
      </w:r>
      <w:r w:rsidR="009024E5" w:rsidRPr="00994326">
        <w:rPr>
          <w:rFonts w:ascii="Times New Roman" w:hAnsi="Times New Roman"/>
        </w:rPr>
        <w:t>’</w:t>
      </w:r>
      <w:r w:rsidRPr="00994326">
        <w:rPr>
          <w:rFonts w:ascii="Times New Roman" w:hAnsi="Times New Roman"/>
        </w:rPr>
        <w:t>s horror, the ghoul clambers over the bridge, rears his horse, and hurls his decapitated head into Ichabod</w:t>
      </w:r>
      <w:r w:rsidR="009024E5" w:rsidRPr="00994326">
        <w:rPr>
          <w:rFonts w:ascii="Times New Roman" w:hAnsi="Times New Roman"/>
        </w:rPr>
        <w:t>’</w:t>
      </w:r>
      <w:r w:rsidRPr="00994326">
        <w:rPr>
          <w:rFonts w:ascii="Times New Roman" w:hAnsi="Times New Roman"/>
        </w:rPr>
        <w:t>s terrified face.</w:t>
      </w:r>
    </w:p>
    <w:p w:rsidR="000C1A22" w:rsidRPr="00994326" w:rsidRDefault="000C1A22" w:rsidP="000C1A22">
      <w:pPr>
        <w:jc w:val="left"/>
        <w:rPr>
          <w:rFonts w:ascii="Times New Roman" w:hAnsi="Times New Roman"/>
        </w:rPr>
      </w:pPr>
    </w:p>
    <w:p w:rsidR="004D6431" w:rsidRPr="00994326" w:rsidRDefault="000C1A22" w:rsidP="000C1A22">
      <w:pPr>
        <w:jc w:val="left"/>
        <w:rPr>
          <w:rFonts w:ascii="Times New Roman" w:hAnsi="Times New Roman"/>
        </w:rPr>
      </w:pPr>
      <w:r w:rsidRPr="00994326">
        <w:rPr>
          <w:rFonts w:ascii="Times New Roman" w:hAnsi="Times New Roman"/>
        </w:rPr>
        <w:t xml:space="preserve">The next morning, Ichabod has mysteriously disappeared from town, leaving Katrina to marry Brom Bones, who was said </w:t>
      </w:r>
      <w:r w:rsidR="009024E5" w:rsidRPr="00994326">
        <w:rPr>
          <w:rFonts w:ascii="Times New Roman" w:hAnsi="Times New Roman"/>
        </w:rPr>
        <w:t>“</w:t>
      </w:r>
      <w:r w:rsidRPr="00994326">
        <w:rPr>
          <w:rFonts w:ascii="Times New Roman" w:hAnsi="Times New Roman"/>
        </w:rPr>
        <w:t>to look exceedingly knowing whenever the story of Ichabod was related</w:t>
      </w:r>
      <w:r w:rsidR="009024E5" w:rsidRPr="00994326">
        <w:rPr>
          <w:rFonts w:ascii="Times New Roman" w:hAnsi="Times New Roman" w:hint="eastAsia"/>
        </w:rPr>
        <w:t>.</w:t>
      </w:r>
      <w:r w:rsidR="009024E5" w:rsidRPr="00994326">
        <w:rPr>
          <w:rFonts w:ascii="Times New Roman" w:hAnsi="Times New Roman"/>
        </w:rPr>
        <w:t>”</w:t>
      </w:r>
      <w:r w:rsidRPr="00994326">
        <w:rPr>
          <w:rFonts w:ascii="Times New Roman" w:hAnsi="Times New Roman"/>
        </w:rPr>
        <w:t xml:space="preserve"> Indeed, the only relics of the schoolmaster</w:t>
      </w:r>
      <w:r w:rsidR="00100812" w:rsidRPr="00994326">
        <w:rPr>
          <w:rFonts w:ascii="Times New Roman" w:hAnsi="Times New Roman"/>
        </w:rPr>
        <w:t>’</w:t>
      </w:r>
      <w:r w:rsidRPr="00994326">
        <w:rPr>
          <w:rFonts w:ascii="Times New Roman" w:hAnsi="Times New Roman"/>
        </w:rPr>
        <w:t>s flight are his wandering horse, trampled saddle, discarded hat, and a mysterious shattered pumpkin. Although the nature of the Headless Horseman is left open to interpretation, the story implies that the ghost was really Brom (an agile stunt rider) in disguise. Irving</w:t>
      </w:r>
      <w:r w:rsidR="00100812" w:rsidRPr="00994326">
        <w:rPr>
          <w:rFonts w:ascii="Times New Roman" w:hAnsi="Times New Roman"/>
        </w:rPr>
        <w:t>’</w:t>
      </w:r>
      <w:r w:rsidRPr="00994326">
        <w:rPr>
          <w:rFonts w:ascii="Times New Roman" w:hAnsi="Times New Roman"/>
        </w:rPr>
        <w:t xml:space="preserve">s narrator concludes, however, by stating that the old Dutch wives continue to promote the belief that Ichabod was </w:t>
      </w:r>
      <w:r w:rsidR="009024E5" w:rsidRPr="00994326">
        <w:rPr>
          <w:rFonts w:ascii="Times New Roman" w:hAnsi="Times New Roman"/>
        </w:rPr>
        <w:t>“</w:t>
      </w:r>
      <w:r w:rsidRPr="00994326">
        <w:rPr>
          <w:rFonts w:ascii="Times New Roman" w:hAnsi="Times New Roman"/>
        </w:rPr>
        <w:t>spirited away by supernatural means</w:t>
      </w:r>
      <w:r w:rsidR="009024E5" w:rsidRPr="00994326">
        <w:rPr>
          <w:rFonts w:ascii="Times New Roman" w:hAnsi="Times New Roman"/>
        </w:rPr>
        <w:t>”</w:t>
      </w:r>
      <w:r w:rsidR="009024E5" w:rsidRPr="00994326">
        <w:rPr>
          <w:rFonts w:ascii="Times New Roman" w:hAnsi="Times New Roman" w:hint="eastAsia"/>
        </w:rPr>
        <w:t>,</w:t>
      </w:r>
      <w:r w:rsidRPr="00994326">
        <w:rPr>
          <w:rFonts w:ascii="Times New Roman" w:hAnsi="Times New Roman"/>
        </w:rPr>
        <w:t xml:space="preserve"> and a legend develops around his disappearance and sightings of his melancholy spirit.</w:t>
      </w:r>
    </w:p>
    <w:p w:rsidR="000C1A22" w:rsidRPr="00994326" w:rsidRDefault="000C1A22" w:rsidP="000C1A22">
      <w:pPr>
        <w:jc w:val="left"/>
        <w:rPr>
          <w:rFonts w:ascii="Times New Roman" w:hAnsi="Times New Roman"/>
        </w:rPr>
      </w:pPr>
    </w:p>
    <w:p w:rsidR="000C1A22" w:rsidRPr="00994326" w:rsidRDefault="000C1A22" w:rsidP="000C1A22">
      <w:pPr>
        <w:jc w:val="left"/>
        <w:rPr>
          <w:rFonts w:ascii="Times New Roman" w:hAnsi="Times New Roman"/>
        </w:rPr>
      </w:pPr>
      <w:r w:rsidRPr="00994326">
        <w:rPr>
          <w:rFonts w:ascii="Times New Roman" w:hAnsi="Times New Roman"/>
        </w:rPr>
        <w:t xml:space="preserve">The more spectral elements of </w:t>
      </w:r>
      <w:r w:rsidR="009024E5" w:rsidRPr="00994326">
        <w:rPr>
          <w:rFonts w:ascii="Times New Roman" w:hAnsi="Times New Roman"/>
        </w:rPr>
        <w:t>“</w:t>
      </w:r>
      <w:r w:rsidRPr="00994326">
        <w:rPr>
          <w:rFonts w:ascii="Times New Roman" w:hAnsi="Times New Roman"/>
        </w:rPr>
        <w:t>The Legend of Sleepy Hollow</w:t>
      </w:r>
      <w:r w:rsidR="009024E5" w:rsidRPr="00994326">
        <w:rPr>
          <w:rFonts w:ascii="Times New Roman" w:hAnsi="Times New Roman"/>
        </w:rPr>
        <w:t>”</w:t>
      </w:r>
      <w:r w:rsidRPr="00994326">
        <w:rPr>
          <w:rFonts w:ascii="Times New Roman" w:hAnsi="Times New Roman"/>
        </w:rPr>
        <w:t xml:space="preserve"> were likely based on German folktales concerning </w:t>
      </w:r>
      <w:r w:rsidR="009024E5" w:rsidRPr="00994326">
        <w:rPr>
          <w:rFonts w:ascii="Times New Roman" w:hAnsi="Times New Roman"/>
        </w:rPr>
        <w:t>“</w:t>
      </w:r>
      <w:r w:rsidRPr="00994326">
        <w:rPr>
          <w:rFonts w:ascii="Times New Roman" w:hAnsi="Times New Roman"/>
        </w:rPr>
        <w:t>The Wild Huntsman</w:t>
      </w:r>
      <w:r w:rsidR="009024E5" w:rsidRPr="00994326">
        <w:rPr>
          <w:rFonts w:ascii="Times New Roman" w:hAnsi="Times New Roman"/>
        </w:rPr>
        <w:t>”</w:t>
      </w:r>
      <w:r w:rsidRPr="00994326">
        <w:rPr>
          <w:rFonts w:ascii="Times New Roman" w:hAnsi="Times New Roman"/>
        </w:rPr>
        <w:t xml:space="preserve">, a ghoulish phantom that would chase interlopers through the woods at maddening speeds. Often this apparition was headless and its victims lacking in virtue or morality. Irving wrote </w:t>
      </w:r>
      <w:r w:rsidRPr="00994326">
        <w:rPr>
          <w:rFonts w:ascii="Times New Roman" w:hAnsi="Times New Roman"/>
          <w:i/>
        </w:rPr>
        <w:t>The Sketch Book</w:t>
      </w:r>
      <w:r w:rsidRPr="00994326">
        <w:rPr>
          <w:rFonts w:ascii="Times New Roman" w:hAnsi="Times New Roman"/>
        </w:rPr>
        <w:t xml:space="preserve"> during a tour of Europe, and German ghost stories proved especially inspiring to his imagination. One particularly influential rendition of this folktale was recorded by the German folklorist Karl Musäus. Headless horsemen were staples of Northern European storytelling, featuring in German, Irish (e.g.</w:t>
      </w:r>
      <w:r w:rsidR="00100812" w:rsidRPr="00994326">
        <w:rPr>
          <w:rFonts w:ascii="Times New Roman" w:hAnsi="Times New Roman"/>
        </w:rPr>
        <w:t>,</w:t>
      </w:r>
      <w:r w:rsidRPr="00994326">
        <w:rPr>
          <w:rFonts w:ascii="Times New Roman" w:hAnsi="Times New Roman"/>
        </w:rPr>
        <w:t xml:space="preserve"> Dullahan), Scandinavian (e.g.</w:t>
      </w:r>
      <w:r w:rsidR="00100812" w:rsidRPr="00994326">
        <w:rPr>
          <w:rFonts w:ascii="Times New Roman" w:hAnsi="Times New Roman"/>
        </w:rPr>
        <w:t>,</w:t>
      </w:r>
      <w:r w:rsidRPr="00994326">
        <w:rPr>
          <w:rFonts w:ascii="Times New Roman" w:hAnsi="Times New Roman"/>
        </w:rPr>
        <w:t xml:space="preserve"> the Wild Hunt), and English legends. Decapitated riders were known to race through the countryside, heads tucked under their arms, followed by hordes of coal-black hounds with fiery tongues. Usually viewed as omens of ill-fortune for those who chose to disregard their apparitions, these specters found their victims in proud, scheming persons and characters with hubris and arrogance.</w:t>
      </w:r>
    </w:p>
    <w:p w:rsidR="000C1A22" w:rsidRPr="00994326" w:rsidRDefault="000C1A22" w:rsidP="000C1A22">
      <w:pPr>
        <w:jc w:val="left"/>
        <w:rPr>
          <w:rFonts w:ascii="Times New Roman" w:hAnsi="Times New Roman"/>
        </w:rPr>
      </w:pPr>
    </w:p>
    <w:p w:rsidR="000C1A22" w:rsidRPr="00994326" w:rsidRDefault="000C1A22" w:rsidP="000C1A22">
      <w:pPr>
        <w:jc w:val="left"/>
        <w:rPr>
          <w:rFonts w:ascii="Times New Roman" w:hAnsi="Times New Roman"/>
        </w:rPr>
      </w:pPr>
      <w:r w:rsidRPr="00994326">
        <w:rPr>
          <w:rFonts w:ascii="Times New Roman" w:hAnsi="Times New Roman"/>
        </w:rPr>
        <w:t xml:space="preserve">During the height of the American Revolutionary War, Irving writes that the country surrounding Tarry Town </w:t>
      </w:r>
      <w:r w:rsidR="009024E5" w:rsidRPr="00994326">
        <w:rPr>
          <w:rFonts w:ascii="Times New Roman" w:hAnsi="Times New Roman"/>
        </w:rPr>
        <w:t>“</w:t>
      </w:r>
      <w:r w:rsidRPr="00994326">
        <w:rPr>
          <w:rFonts w:ascii="Times New Roman" w:hAnsi="Times New Roman"/>
        </w:rPr>
        <w:t>was one of those highly-favored places which abound with chronicle and great men. The British and American line had run near it during the war; it had, therefore, been the scene of marauding, and infested with refugees, cow-boys, and all kinds of border chivalry.</w:t>
      </w:r>
      <w:r w:rsidR="009024E5" w:rsidRPr="00994326">
        <w:rPr>
          <w:rFonts w:ascii="Times New Roman" w:hAnsi="Times New Roman"/>
        </w:rPr>
        <w:t>”</w:t>
      </w:r>
      <w:r w:rsidRPr="00994326">
        <w:rPr>
          <w:rFonts w:ascii="Times New Roman" w:hAnsi="Times New Roman"/>
        </w:rPr>
        <w:t xml:space="preserve"> Westchester County was the site of many raids, skirmishes, war crimes, marauding, and ravishing after the Continental Army abandoned it in October 1776. The British occupied the country south of the Bronx River, and the American were fortified north of Peekskill, leaving Westchester County a thirty-mile stretch of scorched and desolated no-man's land, vulnerable to outlaws, raiders, and vigilantes. Besides droves of Loyalist rangers and British light infantry, Hessian Jägers</w:t>
      </w:r>
      <w:r w:rsidR="009024E5" w:rsidRPr="00994326">
        <w:rPr>
          <w:rFonts w:ascii="Times New Roman" w:hAnsi="Times New Roman" w:hint="eastAsia"/>
        </w:rPr>
        <w:t xml:space="preserve"> </w:t>
      </w:r>
      <w:r w:rsidRPr="00994326">
        <w:rPr>
          <w:rFonts w:ascii="Times New Roman" w:hAnsi="Times New Roman"/>
        </w:rPr>
        <w:t xml:space="preserve">—renowned sharpshooters and horsemen—were among the raiders that often skirmished with Patriot militias. The Headless Horseman, said to be a decapitated Hessian soldier, may have indeed been based loosely on the discovery of just such a Jäger’s headless corpse found in Sleepy Hollow after a violent skirmish, and later buried by the Van Tassel family in an unmarked grave in the Old Dutch Burying Ground. The dénouement of the fictional tale is set at the bridge over the Pocantico River in the area of the Old Dutch Church and Burying Ground in Sleepy </w:t>
      </w:r>
      <w:r w:rsidRPr="00994326">
        <w:rPr>
          <w:rFonts w:ascii="Times New Roman" w:hAnsi="Times New Roman"/>
        </w:rPr>
        <w:lastRenderedPageBreak/>
        <w:t>Hollow.</w:t>
      </w:r>
    </w:p>
    <w:p w:rsidR="000C1A22" w:rsidRPr="00994326" w:rsidRDefault="000C1A22" w:rsidP="000C1A22">
      <w:pPr>
        <w:jc w:val="left"/>
        <w:rPr>
          <w:rFonts w:ascii="Times New Roman" w:hAnsi="Times New Roman"/>
        </w:rPr>
      </w:pPr>
    </w:p>
    <w:p w:rsidR="000C1A22" w:rsidRPr="00994326" w:rsidRDefault="000C1A22" w:rsidP="000C1A22">
      <w:pPr>
        <w:jc w:val="left"/>
        <w:rPr>
          <w:rFonts w:ascii="Times New Roman" w:hAnsi="Times New Roman"/>
        </w:rPr>
      </w:pPr>
      <w:r w:rsidRPr="00994326">
        <w:rPr>
          <w:rFonts w:ascii="Times New Roman" w:hAnsi="Times New Roman"/>
        </w:rPr>
        <w:t xml:space="preserve">Irving, while he was an aide-de-camp to New York Gov. Daniel D. Tompkins, met an army captain named Ichabod Crane in Sackets Harbor, New York during an inspection tour of fortifications in 1814. He may have patterned the character in “The Legend” after Jesse Merwin, who taught at the local schoolhouse in Kinderhook, further north along the Hudson River, where Irving spent several months in 1809. The inspiration for the character of Katrina Van Tassel is uncertain, although both Catriena Ecker Van Tessel and her niece Eleanor Van Tassel Brush are buried in the Sleepy Hollow Cemetery and have been proposed as models. </w:t>
      </w:r>
    </w:p>
    <w:p w:rsidR="000C1A22" w:rsidRPr="00994326" w:rsidRDefault="000C1A22" w:rsidP="000C1A22">
      <w:pPr>
        <w:jc w:val="left"/>
        <w:rPr>
          <w:rFonts w:ascii="Times New Roman" w:hAnsi="Times New Roman"/>
        </w:rPr>
      </w:pPr>
    </w:p>
    <w:p w:rsidR="000C1A22" w:rsidRPr="00994326" w:rsidRDefault="000C1A22" w:rsidP="000C1A22">
      <w:pPr>
        <w:jc w:val="left"/>
        <w:rPr>
          <w:rFonts w:ascii="Times New Roman" w:hAnsi="Times New Roman"/>
        </w:rPr>
      </w:pPr>
      <w:r w:rsidRPr="00994326">
        <w:rPr>
          <w:rFonts w:ascii="Times New Roman" w:hAnsi="Times New Roman"/>
        </w:rPr>
        <w:t>The story was the longest one published as part of The Sketch Book, which Irving issued using the pseudonym “Geoffrey Crayon” in 1820. Alongside “Rip Van Winkle”, “The Legend of Sleepy Hollow” is one of Irving's most anthologized, studied, and adapted sketches. Both stories are often paired together in books and other representations, and both are included in surveys of early American literature and Romanticism. Irving’s depictions of regional culture and his themes of progress versus tradition, supernatural intervention in the commonplace, and the plight of the individual outsider in a homogeneous community permeate both stories and helped to develop a unique sense of American cultural and existential selfhood during the early nineteenth century.</w:t>
      </w:r>
    </w:p>
    <w:p w:rsidR="000C1A22" w:rsidRPr="00994326" w:rsidRDefault="000C1A22" w:rsidP="000C1A22">
      <w:pPr>
        <w:jc w:val="left"/>
        <w:rPr>
          <w:rFonts w:ascii="Times New Roman" w:hAnsi="Times New Roman"/>
        </w:rPr>
      </w:pPr>
    </w:p>
    <w:p w:rsidR="000C1A22" w:rsidRPr="00994326" w:rsidRDefault="00100812" w:rsidP="000C1A22">
      <w:pPr>
        <w:jc w:val="left"/>
        <w:rPr>
          <w:rFonts w:ascii="Times New Roman" w:hAnsi="Times New Roman"/>
        </w:rPr>
      </w:pPr>
      <w:r w:rsidRPr="00994326">
        <w:rPr>
          <w:rFonts w:ascii="Times New Roman" w:hAnsi="Times New Roman"/>
        </w:rPr>
        <w:t>“</w:t>
      </w:r>
      <w:r w:rsidR="000C1A22" w:rsidRPr="00994326">
        <w:rPr>
          <w:rFonts w:ascii="Times New Roman" w:hAnsi="Times New Roman"/>
        </w:rPr>
        <w:t>The Legend of Sleepy Hollow</w:t>
      </w:r>
      <w:r w:rsidRPr="00994326">
        <w:rPr>
          <w:rFonts w:ascii="Times New Roman" w:hAnsi="Times New Roman"/>
        </w:rPr>
        <w:t>”</w:t>
      </w:r>
      <w:r w:rsidR="000C1A22" w:rsidRPr="00994326">
        <w:rPr>
          <w:rFonts w:ascii="Times New Roman" w:hAnsi="Times New Roman"/>
        </w:rPr>
        <w:t xml:space="preserve"> follows a tradition of folk tales and poems involving a supernatural wild chase, including Robert Burns's </w:t>
      </w:r>
      <w:r w:rsidRPr="00994326">
        <w:rPr>
          <w:rFonts w:ascii="Times New Roman" w:hAnsi="Times New Roman"/>
        </w:rPr>
        <w:t>“</w:t>
      </w:r>
      <w:r w:rsidR="000C1A22" w:rsidRPr="00994326">
        <w:rPr>
          <w:rFonts w:ascii="Times New Roman" w:hAnsi="Times New Roman"/>
        </w:rPr>
        <w:t>Tam o</w:t>
      </w:r>
      <w:r w:rsidRPr="00994326">
        <w:rPr>
          <w:rFonts w:ascii="Times New Roman" w:hAnsi="Times New Roman"/>
        </w:rPr>
        <w:t>’</w:t>
      </w:r>
      <w:r w:rsidR="000C1A22" w:rsidRPr="00994326">
        <w:rPr>
          <w:rFonts w:ascii="Times New Roman" w:hAnsi="Times New Roman"/>
        </w:rPr>
        <w:t xml:space="preserve"> Shanter</w:t>
      </w:r>
      <w:r w:rsidRPr="00994326">
        <w:rPr>
          <w:rFonts w:ascii="Times New Roman" w:hAnsi="Times New Roman"/>
        </w:rPr>
        <w:t>”</w:t>
      </w:r>
      <w:r w:rsidR="000C1A22" w:rsidRPr="00994326">
        <w:rPr>
          <w:rFonts w:ascii="Times New Roman" w:hAnsi="Times New Roman"/>
        </w:rPr>
        <w:t xml:space="preserve"> (1790), and Bürger</w:t>
      </w:r>
      <w:r w:rsidRPr="00994326">
        <w:rPr>
          <w:rFonts w:ascii="Times New Roman" w:hAnsi="Times New Roman"/>
        </w:rPr>
        <w:t>’</w:t>
      </w:r>
      <w:r w:rsidR="000C1A22" w:rsidRPr="00994326">
        <w:rPr>
          <w:rFonts w:ascii="Times New Roman" w:hAnsi="Times New Roman"/>
        </w:rPr>
        <w:t xml:space="preserve">s </w:t>
      </w:r>
      <w:r w:rsidR="000C1A22" w:rsidRPr="00994326">
        <w:rPr>
          <w:rFonts w:ascii="Times New Roman" w:hAnsi="Times New Roman"/>
          <w:i/>
        </w:rPr>
        <w:t>Der wilde Jäger</w:t>
      </w:r>
      <w:r w:rsidR="000C1A22" w:rsidRPr="00994326">
        <w:rPr>
          <w:rFonts w:ascii="Times New Roman" w:hAnsi="Times New Roman"/>
        </w:rPr>
        <w:t xml:space="preserve">, translated as </w:t>
      </w:r>
      <w:r w:rsidR="000C1A22" w:rsidRPr="00994326">
        <w:rPr>
          <w:rFonts w:ascii="Times New Roman" w:hAnsi="Times New Roman"/>
          <w:i/>
        </w:rPr>
        <w:t>The Wild Huntsman</w:t>
      </w:r>
      <w:r w:rsidR="000C1A22" w:rsidRPr="00994326">
        <w:rPr>
          <w:rFonts w:ascii="Times New Roman" w:hAnsi="Times New Roman"/>
        </w:rPr>
        <w:t xml:space="preserve"> (1796).</w:t>
      </w:r>
    </w:p>
    <w:p w:rsidR="000C1A22" w:rsidRPr="00994326" w:rsidRDefault="000C1A22" w:rsidP="000C1A22">
      <w:pPr>
        <w:jc w:val="left"/>
        <w:rPr>
          <w:rFonts w:ascii="Times New Roman" w:hAnsi="Times New Roman"/>
        </w:rPr>
      </w:pPr>
    </w:p>
    <w:sectPr w:rsidR="000C1A22" w:rsidRPr="00994326" w:rsidSect="009024E5">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4E5" w:rsidRDefault="009024E5" w:rsidP="009024E5">
      <w:r>
        <w:separator/>
      </w:r>
    </w:p>
  </w:endnote>
  <w:endnote w:type="continuationSeparator" w:id="0">
    <w:p w:rsidR="009024E5" w:rsidRDefault="009024E5" w:rsidP="0090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4042"/>
      <w:docPartObj>
        <w:docPartGallery w:val="Page Numbers (Bottom of Page)"/>
        <w:docPartUnique/>
      </w:docPartObj>
    </w:sdtPr>
    <w:sdtEndPr/>
    <w:sdtContent>
      <w:p w:rsidR="009024E5" w:rsidRDefault="00100812">
        <w:pPr>
          <w:pStyle w:val="Footer"/>
          <w:jc w:val="center"/>
        </w:pPr>
        <w:r>
          <w:fldChar w:fldCharType="begin"/>
        </w:r>
        <w:r>
          <w:instrText xml:space="preserve"> PAGE   \* MERGEFORMAT </w:instrText>
        </w:r>
        <w:r>
          <w:fldChar w:fldCharType="separate"/>
        </w:r>
        <w:r w:rsidR="006908A9">
          <w:rPr>
            <w:noProof/>
          </w:rPr>
          <w:t>1</w:t>
        </w:r>
        <w:r>
          <w:rPr>
            <w:noProof/>
          </w:rPr>
          <w:fldChar w:fldCharType="end"/>
        </w:r>
      </w:p>
    </w:sdtContent>
  </w:sdt>
  <w:p w:rsidR="009024E5" w:rsidRDefault="00902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4E5" w:rsidRDefault="009024E5" w:rsidP="009024E5">
      <w:r>
        <w:separator/>
      </w:r>
    </w:p>
  </w:footnote>
  <w:footnote w:type="continuationSeparator" w:id="0">
    <w:p w:rsidR="009024E5" w:rsidRDefault="009024E5" w:rsidP="00902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812" w:rsidRPr="00100812" w:rsidRDefault="00100812" w:rsidP="00100812">
    <w:pPr>
      <w:pStyle w:val="Header"/>
      <w:jc w:val="center"/>
      <w:rPr>
        <w:sz w:val="28"/>
      </w:rPr>
    </w:pPr>
    <w:r w:rsidRPr="00100812">
      <w:rPr>
        <w:sz w:val="28"/>
      </w:rPr>
      <w:t>The Legend of Sleepy Hollow</w:t>
    </w:r>
  </w:p>
  <w:p w:rsidR="00100812" w:rsidRDefault="00100812" w:rsidP="00100812">
    <w:pPr>
      <w:pStyle w:val="Header"/>
      <w:jc w:val="center"/>
    </w:pPr>
    <w:r>
      <w:t>by Washington Irving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22"/>
    <w:rsid w:val="000C1A22"/>
    <w:rsid w:val="00100812"/>
    <w:rsid w:val="003B6209"/>
    <w:rsid w:val="00414BB0"/>
    <w:rsid w:val="006908A9"/>
    <w:rsid w:val="00772E86"/>
    <w:rsid w:val="00812007"/>
    <w:rsid w:val="008C17CB"/>
    <w:rsid w:val="009024E5"/>
    <w:rsid w:val="00917D38"/>
    <w:rsid w:val="00994326"/>
    <w:rsid w:val="00A34541"/>
    <w:rsid w:val="00AB5CC8"/>
    <w:rsid w:val="00CA2ACF"/>
    <w:rsid w:val="00E20C0B"/>
    <w:rsid w:val="00F572D1"/>
    <w:rsid w:val="00FC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A718BB3-6D6C-4773-A5A7-24B4EA93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00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4E5"/>
    <w:pPr>
      <w:tabs>
        <w:tab w:val="center" w:pos="4252"/>
        <w:tab w:val="right" w:pos="8504"/>
      </w:tabs>
      <w:snapToGrid w:val="0"/>
    </w:pPr>
  </w:style>
  <w:style w:type="character" w:customStyle="1" w:styleId="HeaderChar">
    <w:name w:val="Header Char"/>
    <w:basedOn w:val="DefaultParagraphFont"/>
    <w:link w:val="Header"/>
    <w:uiPriority w:val="99"/>
    <w:rsid w:val="009024E5"/>
  </w:style>
  <w:style w:type="paragraph" w:styleId="Footer">
    <w:name w:val="footer"/>
    <w:basedOn w:val="Normal"/>
    <w:link w:val="FooterChar"/>
    <w:uiPriority w:val="99"/>
    <w:unhideWhenUsed/>
    <w:rsid w:val="009024E5"/>
    <w:pPr>
      <w:tabs>
        <w:tab w:val="center" w:pos="4252"/>
        <w:tab w:val="right" w:pos="8504"/>
      </w:tabs>
      <w:snapToGrid w:val="0"/>
    </w:pPr>
  </w:style>
  <w:style w:type="character" w:customStyle="1" w:styleId="FooterChar">
    <w:name w:val="Footer Char"/>
    <w:basedOn w:val="DefaultParagraphFont"/>
    <w:link w:val="Footer"/>
    <w:uiPriority w:val="99"/>
    <w:rsid w:val="009024E5"/>
  </w:style>
  <w:style w:type="paragraph" w:styleId="BalloonText">
    <w:name w:val="Balloon Text"/>
    <w:basedOn w:val="Normal"/>
    <w:link w:val="BalloonTextChar"/>
    <w:uiPriority w:val="99"/>
    <w:semiHidden/>
    <w:unhideWhenUsed/>
    <w:rsid w:val="001008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8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41643">
      <w:bodyDiv w:val="1"/>
      <w:marLeft w:val="0"/>
      <w:marRight w:val="0"/>
      <w:marTop w:val="0"/>
      <w:marBottom w:val="0"/>
      <w:divBdr>
        <w:top w:val="none" w:sz="0" w:space="0" w:color="auto"/>
        <w:left w:val="none" w:sz="0" w:space="0" w:color="auto"/>
        <w:bottom w:val="none" w:sz="0" w:space="0" w:color="auto"/>
        <w:right w:val="none" w:sz="0" w:space="0" w:color="auto"/>
      </w:divBdr>
      <w:divsChild>
        <w:div w:id="1704792296">
          <w:marLeft w:val="0"/>
          <w:marRight w:val="0"/>
          <w:marTop w:val="0"/>
          <w:marBottom w:val="0"/>
          <w:divBdr>
            <w:top w:val="none" w:sz="0" w:space="0" w:color="auto"/>
            <w:left w:val="none" w:sz="0" w:space="0" w:color="auto"/>
            <w:bottom w:val="none" w:sz="0" w:space="0" w:color="auto"/>
            <w:right w:val="none" w:sz="0" w:space="0" w:color="auto"/>
          </w:divBdr>
          <w:divsChild>
            <w:div w:id="369384497">
              <w:marLeft w:val="0"/>
              <w:marRight w:val="0"/>
              <w:marTop w:val="0"/>
              <w:marBottom w:val="0"/>
              <w:divBdr>
                <w:top w:val="none" w:sz="0" w:space="0" w:color="auto"/>
                <w:left w:val="none" w:sz="0" w:space="0" w:color="auto"/>
                <w:bottom w:val="none" w:sz="0" w:space="0" w:color="auto"/>
                <w:right w:val="none" w:sz="0" w:space="0" w:color="auto"/>
              </w:divBdr>
              <w:divsChild>
                <w:div w:id="506602809">
                  <w:marLeft w:val="0"/>
                  <w:marRight w:val="0"/>
                  <w:marTop w:val="0"/>
                  <w:marBottom w:val="0"/>
                  <w:divBdr>
                    <w:top w:val="none" w:sz="0" w:space="0" w:color="auto"/>
                    <w:left w:val="none" w:sz="0" w:space="0" w:color="auto"/>
                    <w:bottom w:val="none" w:sz="0" w:space="0" w:color="auto"/>
                    <w:right w:val="none" w:sz="0" w:space="0" w:color="auto"/>
                  </w:divBdr>
                  <w:divsChild>
                    <w:div w:id="9182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2</cp:revision>
  <cp:lastPrinted>2014-10-27T08:18:00Z</cp:lastPrinted>
  <dcterms:created xsi:type="dcterms:W3CDTF">2017-10-23T07:33:00Z</dcterms:created>
  <dcterms:modified xsi:type="dcterms:W3CDTF">2017-10-23T07:33:00Z</dcterms:modified>
</cp:coreProperties>
</file>