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52" w:rsidRDefault="00DB5F72">
      <w:r>
        <w:t>On June 15 we will have a series of short debates on sustainability topics. We will be using the Lincoln-Douglas debate form</w:t>
      </w:r>
      <w:bookmarkStart w:id="0" w:name="_GoBack"/>
      <w:bookmarkEnd w:id="0"/>
      <w:r>
        <w:t xml:space="preserve">at, which is outlined below. </w:t>
      </w:r>
    </w:p>
    <w:p w:rsidR="008E1D6B" w:rsidRDefault="00DB5F72">
      <w:r>
        <w:t xml:space="preserve">The basic structure includes the following: </w:t>
      </w:r>
    </w:p>
    <w:p w:rsidR="00DB5F72" w:rsidRDefault="00DB5F72" w:rsidP="00DB5F72">
      <w:pPr>
        <w:pStyle w:val="ListParagraph"/>
        <w:numPr>
          <w:ilvl w:val="0"/>
          <w:numId w:val="1"/>
        </w:numPr>
        <w:spacing w:line="240" w:lineRule="auto"/>
      </w:pPr>
      <w:r>
        <w:t>Two teams (the Affirmative Team and the Negative Team)</w:t>
      </w:r>
    </w:p>
    <w:p w:rsidR="00DB5F72" w:rsidRDefault="00DB5F72" w:rsidP="00DB5F72">
      <w:pPr>
        <w:pStyle w:val="ListParagraph"/>
        <w:numPr>
          <w:ilvl w:val="0"/>
          <w:numId w:val="1"/>
        </w:numPr>
        <w:spacing w:line="240" w:lineRule="auto"/>
      </w:pPr>
      <w:r>
        <w:t xml:space="preserve">A mediator </w:t>
      </w:r>
    </w:p>
    <w:p w:rsidR="00DB5F72" w:rsidRDefault="00DB5F72" w:rsidP="00DB5F72">
      <w:pPr>
        <w:pStyle w:val="ListParagraph"/>
        <w:numPr>
          <w:ilvl w:val="0"/>
          <w:numId w:val="1"/>
        </w:numPr>
        <w:spacing w:line="240" w:lineRule="auto"/>
      </w:pPr>
      <w:r>
        <w:t>An unequal number of turns (4 vs. 3), but an equal amount of time for each team (</w:t>
      </w:r>
      <w:r w:rsidR="000D36A2">
        <w:t>12</w:t>
      </w:r>
      <w:r>
        <w:t xml:space="preserve"> minutes)</w:t>
      </w:r>
    </w:p>
    <w:p w:rsidR="00DB5F72" w:rsidRDefault="00DB5F72" w:rsidP="00DB5F72">
      <w:pPr>
        <w:pStyle w:val="ListParagraph"/>
        <w:numPr>
          <w:ilvl w:val="0"/>
          <w:numId w:val="1"/>
        </w:numPr>
        <w:spacing w:line="240" w:lineRule="auto"/>
      </w:pPr>
      <w:r>
        <w:t xml:space="preserve">Each team has time for its position statement (the “Constructive”). </w:t>
      </w:r>
    </w:p>
    <w:p w:rsidR="00DB5F72" w:rsidRDefault="00DB5F72" w:rsidP="00DB5F72">
      <w:pPr>
        <w:pStyle w:val="ListParagraph"/>
        <w:numPr>
          <w:ilvl w:val="0"/>
          <w:numId w:val="1"/>
        </w:numPr>
        <w:spacing w:line="240" w:lineRule="auto"/>
      </w:pPr>
      <w:r>
        <w:t xml:space="preserve">Each team has time (3 minutes) to ask questions (the “Cross Examination). </w:t>
      </w:r>
    </w:p>
    <w:p w:rsidR="00DB5F72" w:rsidRDefault="00DB5F72" w:rsidP="00DB5F72">
      <w:pPr>
        <w:pStyle w:val="ListParagraph"/>
        <w:numPr>
          <w:ilvl w:val="0"/>
          <w:numId w:val="1"/>
        </w:numPr>
        <w:spacing w:line="240" w:lineRule="auto"/>
      </w:pPr>
    </w:p>
    <w:p w:rsidR="00DB5F72" w:rsidRDefault="00DB5F7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61"/>
        <w:gridCol w:w="2666"/>
        <w:gridCol w:w="5215"/>
      </w:tblGrid>
      <w:tr w:rsidR="00DB5F72" w:rsidTr="00493CFA">
        <w:tc>
          <w:tcPr>
            <w:tcW w:w="95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DB5F72" w:rsidRDefault="00DB5F72" w:rsidP="00DB5F72">
            <w:r>
              <w:t xml:space="preserve">Table 1. </w:t>
            </w:r>
            <w:r w:rsidRPr="00DB5F72">
              <w:rPr>
                <w:i/>
              </w:rPr>
              <w:t>Lincoln-Douglas Debate Format</w:t>
            </w:r>
          </w:p>
        </w:tc>
      </w:tr>
      <w:tr w:rsidR="008E1D6B" w:rsidTr="00493CFA">
        <w:tc>
          <w:tcPr>
            <w:tcW w:w="534" w:type="dxa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493CFA" w:rsidP="00493CFA">
            <w:pPr>
              <w:spacing w:before="60" w:after="60"/>
              <w:jc w:val="center"/>
            </w:pPr>
            <w:r>
              <w:t>T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  <w:jc w:val="center"/>
            </w:pPr>
            <w:r>
              <w:t>Acronym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  <w:jc w:val="center"/>
            </w:pPr>
            <w:r>
              <w:t>Speech</w:t>
            </w:r>
          </w:p>
        </w:tc>
        <w:tc>
          <w:tcPr>
            <w:tcW w:w="5215" w:type="dxa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  <w:jc w:val="center"/>
            </w:pPr>
            <w:r>
              <w:t>Description</w:t>
            </w:r>
          </w:p>
        </w:tc>
      </w:tr>
      <w:tr w:rsidR="008E1D6B" w:rsidTr="00493CFA">
        <w:tc>
          <w:tcPr>
            <w:tcW w:w="5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0D36A2" w:rsidP="000D36A2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1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>AC</w:t>
            </w:r>
          </w:p>
        </w:tc>
        <w:tc>
          <w:tcPr>
            <w:tcW w:w="26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>Affirmative Constructive</w:t>
            </w:r>
          </w:p>
        </w:tc>
        <w:tc>
          <w:tcPr>
            <w:tcW w:w="52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 xml:space="preserve">The </w:t>
            </w:r>
            <w:proofErr w:type="spellStart"/>
            <w:r>
              <w:t>Aff</w:t>
            </w:r>
            <w:proofErr w:type="spellEnd"/>
            <w:r>
              <w:t xml:space="preserve"> Team reads a prepared statement.</w:t>
            </w:r>
          </w:p>
        </w:tc>
      </w:tr>
      <w:tr w:rsidR="008E1D6B" w:rsidTr="00493CFA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8E1D6B" w:rsidP="00493CF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>CX</w:t>
            </w:r>
          </w:p>
        </w:tc>
        <w:tc>
          <w:tcPr>
            <w:tcW w:w="2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>Cross Examination</w:t>
            </w:r>
          </w:p>
        </w:tc>
        <w:tc>
          <w:tcPr>
            <w:tcW w:w="5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 xml:space="preserve">The </w:t>
            </w:r>
            <w:proofErr w:type="spellStart"/>
            <w:r>
              <w:t>Neg</w:t>
            </w:r>
            <w:proofErr w:type="spellEnd"/>
            <w:r>
              <w:t xml:space="preserve"> Team asks questions.</w:t>
            </w:r>
          </w:p>
        </w:tc>
      </w:tr>
      <w:tr w:rsidR="008E1D6B" w:rsidTr="00493CFA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0D36A2" w:rsidP="000D36A2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8E1D6B" w:rsidP="00493CFA">
            <w:pPr>
              <w:spacing w:before="60" w:after="60"/>
            </w:pPr>
            <w:r>
              <w:t>NC (1NR)</w:t>
            </w:r>
          </w:p>
        </w:tc>
        <w:tc>
          <w:tcPr>
            <w:tcW w:w="2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 xml:space="preserve">Negative Constructive &amp; </w:t>
            </w:r>
            <w:r>
              <w:br/>
              <w:t>1</w:t>
            </w:r>
            <w:r w:rsidRPr="008E1D6B">
              <w:rPr>
                <w:vertAlign w:val="superscript"/>
              </w:rPr>
              <w:t>st</w:t>
            </w:r>
            <w:r>
              <w:t xml:space="preserve"> Negative Rebuttal</w:t>
            </w:r>
          </w:p>
        </w:tc>
        <w:tc>
          <w:tcPr>
            <w:tcW w:w="5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0D2C95">
            <w:pPr>
              <w:spacing w:before="60" w:after="60"/>
            </w:pPr>
            <w:r>
              <w:t xml:space="preserve">The </w:t>
            </w:r>
            <w:proofErr w:type="spellStart"/>
            <w:r>
              <w:t>Neg</w:t>
            </w:r>
            <w:proofErr w:type="spellEnd"/>
            <w:r>
              <w:t xml:space="preserve"> Team reads a prepared statement and </w:t>
            </w:r>
            <w:r w:rsidR="000D2C95">
              <w:t>refutes</w:t>
            </w:r>
            <w:r w:rsidR="00DB5F72">
              <w:t xml:space="preserve"> </w:t>
            </w:r>
            <w:r>
              <w:t xml:space="preserve">the </w:t>
            </w:r>
            <w:proofErr w:type="spellStart"/>
            <w:r>
              <w:t>Aff</w:t>
            </w:r>
            <w:proofErr w:type="spellEnd"/>
            <w:r>
              <w:t xml:space="preserve"> case.</w:t>
            </w:r>
          </w:p>
        </w:tc>
      </w:tr>
      <w:tr w:rsidR="008E1D6B" w:rsidTr="00493CFA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8E1D6B" w:rsidP="00493CF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>CX</w:t>
            </w:r>
          </w:p>
        </w:tc>
        <w:tc>
          <w:tcPr>
            <w:tcW w:w="2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>Cross Examination</w:t>
            </w:r>
          </w:p>
        </w:tc>
        <w:tc>
          <w:tcPr>
            <w:tcW w:w="5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 xml:space="preserve">The </w:t>
            </w:r>
            <w:proofErr w:type="spellStart"/>
            <w:r>
              <w:t>Aff</w:t>
            </w:r>
            <w:proofErr w:type="spellEnd"/>
            <w:r>
              <w:t xml:space="preserve"> </w:t>
            </w:r>
            <w:r>
              <w:t>Team asks questions.</w:t>
            </w:r>
          </w:p>
        </w:tc>
      </w:tr>
      <w:tr w:rsidR="008E1D6B" w:rsidTr="000D2C95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8E1D6B" w:rsidP="00493CF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8E1D6B" w:rsidP="000D2C95">
            <w:pPr>
              <w:spacing w:before="60" w:after="60"/>
            </w:pPr>
            <w:r>
              <w:t>1AR</w:t>
            </w:r>
          </w:p>
        </w:tc>
        <w:tc>
          <w:tcPr>
            <w:tcW w:w="2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8E1D6B" w:rsidP="000D2C95">
            <w:pPr>
              <w:spacing w:before="60" w:after="60"/>
            </w:pPr>
            <w:r>
              <w:t>1</w:t>
            </w:r>
            <w:r w:rsidRPr="008E1D6B">
              <w:rPr>
                <w:vertAlign w:val="superscript"/>
              </w:rPr>
              <w:t>st</w:t>
            </w:r>
            <w:r>
              <w:t xml:space="preserve"> Affirmative Rebuttal</w:t>
            </w:r>
          </w:p>
        </w:tc>
        <w:tc>
          <w:tcPr>
            <w:tcW w:w="5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493CFA">
            <w:pPr>
              <w:spacing w:before="60" w:after="60"/>
            </w:pPr>
            <w:r>
              <w:t xml:space="preserve">The </w:t>
            </w:r>
            <w:proofErr w:type="spellStart"/>
            <w:r>
              <w:t>Aff</w:t>
            </w:r>
            <w:proofErr w:type="spellEnd"/>
            <w:r>
              <w:t xml:space="preserve"> Team </w:t>
            </w:r>
            <w:r w:rsidR="00493CFA">
              <w:t xml:space="preserve">refutes </w:t>
            </w:r>
            <w:r>
              <w:t xml:space="preserve">the </w:t>
            </w:r>
            <w:proofErr w:type="spellStart"/>
            <w:r>
              <w:t>Neg</w:t>
            </w:r>
            <w:proofErr w:type="spellEnd"/>
            <w:r>
              <w:t xml:space="preserve"> case</w:t>
            </w:r>
            <w:r w:rsidR="00493CFA">
              <w:t xml:space="preserve"> and rebuilds its own case</w:t>
            </w:r>
            <w:r>
              <w:t xml:space="preserve">. </w:t>
            </w:r>
          </w:p>
        </w:tc>
      </w:tr>
      <w:tr w:rsidR="008E1D6B" w:rsidTr="000D2C95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0D36A2" w:rsidP="00493CFA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8E1D6B" w:rsidP="000D2C95">
            <w:pPr>
              <w:spacing w:before="60" w:after="60"/>
            </w:pPr>
            <w:r>
              <w:t>NR (2NR)</w:t>
            </w:r>
          </w:p>
        </w:tc>
        <w:tc>
          <w:tcPr>
            <w:tcW w:w="2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1D6B" w:rsidRDefault="00DB5F72" w:rsidP="000D2C95">
            <w:pPr>
              <w:spacing w:before="60" w:after="60"/>
            </w:pPr>
            <w:r>
              <w:t>(2</w:t>
            </w:r>
            <w:r w:rsidRPr="00DB5F72">
              <w:rPr>
                <w:vertAlign w:val="superscript"/>
              </w:rPr>
              <w:t>nd</w:t>
            </w:r>
            <w:r>
              <w:t xml:space="preserve">) </w:t>
            </w:r>
            <w:r w:rsidR="008E1D6B">
              <w:t>Negative Rebuttal</w:t>
            </w:r>
          </w:p>
        </w:tc>
        <w:tc>
          <w:tcPr>
            <w:tcW w:w="5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D6B" w:rsidRDefault="008E1D6B" w:rsidP="000D2C95">
            <w:pPr>
              <w:spacing w:before="60" w:after="60"/>
            </w:pPr>
            <w:r>
              <w:t xml:space="preserve">The </w:t>
            </w:r>
            <w:proofErr w:type="spellStart"/>
            <w:r>
              <w:t>Neg</w:t>
            </w:r>
            <w:proofErr w:type="spellEnd"/>
            <w:r>
              <w:t xml:space="preserve"> Team </w:t>
            </w:r>
            <w:r w:rsidR="000D2C95">
              <w:t xml:space="preserve">refutes the </w:t>
            </w:r>
            <w:proofErr w:type="spellStart"/>
            <w:r w:rsidR="000D2C95">
              <w:t>Aff</w:t>
            </w:r>
            <w:proofErr w:type="spellEnd"/>
            <w:r w:rsidR="000D2C95">
              <w:t xml:space="preserve"> case </w:t>
            </w:r>
            <w:r>
              <w:t xml:space="preserve">and </w:t>
            </w:r>
            <w:r w:rsidR="000D2C95">
              <w:t xml:space="preserve">rebuilds its own case; gives final summary </w:t>
            </w:r>
          </w:p>
        </w:tc>
      </w:tr>
      <w:tr w:rsidR="008E1D6B" w:rsidTr="000D2C95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8E1D6B" w:rsidRDefault="000D36A2" w:rsidP="00493CF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8E1D6B" w:rsidRDefault="008E1D6B" w:rsidP="000D2C95">
            <w:pPr>
              <w:spacing w:before="60" w:after="60"/>
            </w:pPr>
            <w:r>
              <w:t>2AR</w:t>
            </w:r>
          </w:p>
        </w:tc>
        <w:tc>
          <w:tcPr>
            <w:tcW w:w="2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8E1D6B" w:rsidRDefault="008E1D6B" w:rsidP="000D2C95">
            <w:pPr>
              <w:spacing w:before="60" w:after="60"/>
            </w:pPr>
            <w:r>
              <w:t>2</w:t>
            </w:r>
            <w:r w:rsidRPr="008E1D6B">
              <w:rPr>
                <w:vertAlign w:val="superscript"/>
              </w:rPr>
              <w:t>nd</w:t>
            </w:r>
            <w:r>
              <w:t xml:space="preserve"> </w:t>
            </w:r>
            <w:r>
              <w:t>Affirmative Rebuttal</w:t>
            </w:r>
          </w:p>
        </w:tc>
        <w:tc>
          <w:tcPr>
            <w:tcW w:w="5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</w:tcPr>
          <w:p w:rsidR="008E1D6B" w:rsidRDefault="008E1D6B" w:rsidP="000D2C95">
            <w:pPr>
              <w:spacing w:before="60" w:after="60"/>
            </w:pPr>
            <w:r>
              <w:t xml:space="preserve">The </w:t>
            </w:r>
            <w:proofErr w:type="spellStart"/>
            <w:r>
              <w:t>Aff</w:t>
            </w:r>
            <w:proofErr w:type="spellEnd"/>
            <w:r>
              <w:t xml:space="preserve"> Team </w:t>
            </w:r>
            <w:r w:rsidR="000D2C95">
              <w:t xml:space="preserve">briefly refutes the </w:t>
            </w:r>
            <w:proofErr w:type="spellStart"/>
            <w:r w:rsidR="000D2C95">
              <w:t>Neg</w:t>
            </w:r>
            <w:proofErr w:type="spellEnd"/>
            <w:r w:rsidR="000D2C95">
              <w:t xml:space="preserve"> case and gives </w:t>
            </w:r>
            <w:r>
              <w:t>summar</w:t>
            </w:r>
            <w:r w:rsidR="000D2C95">
              <w:t xml:space="preserve">y. </w:t>
            </w:r>
          </w:p>
        </w:tc>
      </w:tr>
      <w:tr w:rsidR="00493CFA" w:rsidTr="00493CFA">
        <w:tc>
          <w:tcPr>
            <w:tcW w:w="95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3CFA" w:rsidRDefault="00493CFA" w:rsidP="00493CFA">
            <w:pPr>
              <w:spacing w:before="60" w:after="60"/>
            </w:pPr>
            <w:r w:rsidRPr="00493CFA">
              <w:rPr>
                <w:i/>
              </w:rPr>
              <w:t>Note.</w:t>
            </w:r>
            <w:r>
              <w:t xml:space="preserve"> T = time in minutes. </w:t>
            </w:r>
          </w:p>
        </w:tc>
      </w:tr>
    </w:tbl>
    <w:p w:rsidR="008E1D6B" w:rsidRDefault="008E1D6B"/>
    <w:sectPr w:rsidR="008E1D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AB" w:rsidRDefault="00FC50AB" w:rsidP="00DB5F72">
      <w:pPr>
        <w:spacing w:after="0" w:line="240" w:lineRule="auto"/>
      </w:pPr>
      <w:r>
        <w:separator/>
      </w:r>
    </w:p>
  </w:endnote>
  <w:endnote w:type="continuationSeparator" w:id="0">
    <w:p w:rsidR="00FC50AB" w:rsidRDefault="00FC50AB" w:rsidP="00DB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AB" w:rsidRDefault="00FC50AB" w:rsidP="00DB5F72">
      <w:pPr>
        <w:spacing w:after="0" w:line="240" w:lineRule="auto"/>
      </w:pPr>
      <w:r>
        <w:separator/>
      </w:r>
    </w:p>
  </w:footnote>
  <w:footnote w:type="continuationSeparator" w:id="0">
    <w:p w:rsidR="00FC50AB" w:rsidRDefault="00FC50AB" w:rsidP="00DB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72" w:rsidRPr="00DB5F72" w:rsidRDefault="00DB5F72" w:rsidP="00DB5F72">
    <w:pPr>
      <w:pStyle w:val="Header"/>
      <w:jc w:val="center"/>
      <w:rPr>
        <w:sz w:val="28"/>
      </w:rPr>
    </w:pPr>
    <w:r w:rsidRPr="00DB5F72">
      <w:rPr>
        <w:sz w:val="28"/>
      </w:rPr>
      <w:t>Lincoln-Douglas Debate Format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C704C"/>
    <w:multiLevelType w:val="hybridMultilevel"/>
    <w:tmpl w:val="A96E5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6B"/>
    <w:rsid w:val="000D2C95"/>
    <w:rsid w:val="000D36A2"/>
    <w:rsid w:val="00493CFA"/>
    <w:rsid w:val="008E1D6B"/>
    <w:rsid w:val="00A865F1"/>
    <w:rsid w:val="00DB5F72"/>
    <w:rsid w:val="00FC50AB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72"/>
  </w:style>
  <w:style w:type="paragraph" w:styleId="Footer">
    <w:name w:val="footer"/>
    <w:basedOn w:val="Normal"/>
    <w:link w:val="FooterChar"/>
    <w:uiPriority w:val="99"/>
    <w:unhideWhenUsed/>
    <w:rsid w:val="00DB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72"/>
  </w:style>
  <w:style w:type="paragraph" w:styleId="ListParagraph">
    <w:name w:val="List Paragraph"/>
    <w:basedOn w:val="Normal"/>
    <w:uiPriority w:val="34"/>
    <w:qFormat/>
    <w:rsid w:val="00DB5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72"/>
  </w:style>
  <w:style w:type="paragraph" w:styleId="Footer">
    <w:name w:val="footer"/>
    <w:basedOn w:val="Normal"/>
    <w:link w:val="FooterChar"/>
    <w:uiPriority w:val="99"/>
    <w:unhideWhenUsed/>
    <w:rsid w:val="00DB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72"/>
  </w:style>
  <w:style w:type="paragraph" w:styleId="ListParagraph">
    <w:name w:val="List Paragraph"/>
    <w:basedOn w:val="Normal"/>
    <w:uiPriority w:val="34"/>
    <w:qFormat/>
    <w:rsid w:val="00DB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1</cp:revision>
  <dcterms:created xsi:type="dcterms:W3CDTF">2016-05-18T08:06:00Z</dcterms:created>
  <dcterms:modified xsi:type="dcterms:W3CDTF">2016-05-18T09:03:00Z</dcterms:modified>
</cp:coreProperties>
</file>