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65" w:rsidRDefault="00AE23A9">
      <w:pPr>
        <w:jc w:val="center"/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>
        <w:rPr>
          <w:rFonts w:ascii="Times New Roman" w:eastAsia="ＭＳ 明朝" w:hAnsi="Times New Roman" w:cs="Times New Roman"/>
          <w:sz w:val="28"/>
          <w:szCs w:val="28"/>
          <w:lang w:eastAsia="ja-JP"/>
        </w:rPr>
        <w:t>Your Corpus Analysis Worksheet</w:t>
      </w:r>
    </w:p>
    <w:p w:rsidR="001F4F65" w:rsidRDefault="001F4F65">
      <w:pPr>
        <w:rPr>
          <w:rFonts w:ascii="Times New Roman" w:eastAsia="ＭＳ 明朝" w:hAnsi="Times New Roman" w:cs="Times New Roman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OK, good people, your purpose is to do a simple corpus analysis over the next two weeks and then hand in a short report with your Cause &amp; Effect paper.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D</w:t>
      </w:r>
      <w:r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 xml:space="preserve">etails </w:t>
      </w: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 xml:space="preserve">of </w:t>
      </w:r>
      <w:r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>this assignment:</w:t>
      </w:r>
      <w:bookmarkStart w:id="0" w:name="_GoBack"/>
      <w:bookmarkEnd w:id="0"/>
    </w:p>
    <w:p w:rsidR="001F4F65" w:rsidRDefault="00AE23A9">
      <w:pPr>
        <w:numPr>
          <w:ilvl w:val="0"/>
          <w:numId w:val="1"/>
        </w:numPr>
        <w:spacing w:afterLines="50" w:after="120"/>
        <w:ind w:left="4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First, you will pose a question that you want (or need) to answer using an analysis of a corpus. </w:t>
      </w:r>
    </w:p>
    <w:p w:rsidR="001F4F65" w:rsidRDefault="00AE23A9">
      <w:pPr>
        <w:numPr>
          <w:ilvl w:val="0"/>
          <w:numId w:val="1"/>
        </w:numPr>
        <w:spacing w:afterLines="50" w:after="120"/>
        <w:ind w:left="4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You then will use a corpus (e.g., COCA, BNC, or a similar corpus) to find an answer to your question.</w:t>
      </w:r>
    </w:p>
    <w:p w:rsidR="001F4F65" w:rsidRDefault="00AE23A9">
      <w:pPr>
        <w:numPr>
          <w:ilvl w:val="0"/>
          <w:numId w:val="1"/>
        </w:numPr>
        <w:spacing w:afterLines="50" w:after="120"/>
        <w:ind w:left="4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Finally, you will write up your findings that will be the final page (or two) of your cause-and-effect paper, which is due on 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Ju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ly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14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.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For example, in your paper you’re not sure how to convey the idea of </w:t>
      </w:r>
      <w:r>
        <w:rPr>
          <w:rFonts w:ascii="Times New Roman" w:eastAsia="ＭＳ 明朝" w:hAnsi="Times New Roman" w:cs="Times New Roman"/>
          <w:sz w:val="22"/>
          <w:szCs w:val="22"/>
          <w:lang w:eastAsia="ja-JP"/>
        </w:rPr>
        <w:t>認める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. Should your sentence use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>admit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>recognize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>acknowledge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>accept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, or something else? Of course, you can guess, or you can check a corpus for information. Please don’t guess.  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To answer this question, you could visit either COCA (at BYU) or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the Compleat Lexical Tutor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(links are on our class webpage)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. 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On COCA, you can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use the </w:t>
      </w: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u w:val="single"/>
          <w:lang w:eastAsia="ja-JP"/>
        </w:rPr>
        <w:t>KWIC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function, and on the Compleat Lexical Tutor you should go to </w:t>
      </w: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u w:val="single"/>
          <w:lang w:eastAsia="ja-JP"/>
        </w:rPr>
        <w:t>Concordance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. Then you would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search for examples of recognize, admit, 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and so forth.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br w:type="page"/>
      </w:r>
    </w:p>
    <w:p w:rsidR="001F4F65" w:rsidRDefault="00AE23A9">
      <w:pPr>
        <w:jc w:val="center"/>
        <w:rPr>
          <w:rFonts w:ascii="Times New Roman" w:eastAsia="ＭＳ 明朝" w:hAnsi="Times New Roman" w:cs="Times New Roman"/>
          <w:sz w:val="32"/>
          <w:szCs w:val="32"/>
          <w:lang w:eastAsia="ja-JP"/>
        </w:rPr>
      </w:pPr>
      <w:r>
        <w:rPr>
          <w:rFonts w:ascii="Times New Roman" w:eastAsia="ＭＳ 明朝" w:hAnsi="Times New Roman" w:cs="Times New Roman" w:hint="eastAsia"/>
          <w:sz w:val="32"/>
          <w:szCs w:val="32"/>
          <w:lang w:eastAsia="ja-JP"/>
        </w:rPr>
        <w:lastRenderedPageBreak/>
        <w:t>Corpus Analysis Addendum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The topic of my cause-and-effect paper is the causes of global warmi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ng. I chose this topic because I am concerned about the ongoing changes even I sense are occurring and that scientists regularly tell us are happening. In my paper I want to express the idea that some people (notably US President Trump) do not agree that g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lobal warming and climate change are real. In Japanese this would be expressed by </w:t>
      </w:r>
      <w:r>
        <w:rPr>
          <w:rFonts w:ascii="Times New Roman" w:eastAsia="ＭＳ 明朝" w:hAnsi="Times New Roman" w:cs="Times New Roman" w:hint="eastAsia"/>
          <w:i/>
          <w:iCs/>
          <w:sz w:val="24"/>
          <w:szCs w:val="24"/>
          <w:lang w:eastAsia="ja-JP"/>
        </w:rPr>
        <w:t xml:space="preserve">mitomeru 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(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認める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). My dictionary lists several possible lexical items: acknowledge, admit, recognize, and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To clarify this, I used the Concordance of Contemporary American Engl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ish, COCA, which can be found at &lt;https://www.english-corpora.org/&gt;. I found the following examples.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It appears that </w:t>
      </w:r>
      <w:r>
        <w:rPr>
          <w:rFonts w:ascii="Times New Roman" w:eastAsia="ＭＳ 明朝" w:hAnsi="Times New Roman" w:cs="Times New Roman" w:hint="eastAsia"/>
          <w:i/>
          <w:iCs/>
          <w:sz w:val="24"/>
          <w:szCs w:val="24"/>
          <w:lang w:eastAsia="ja-JP"/>
        </w:rPr>
        <w:t>r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 xml:space="preserve">ecognize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is used 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to classify things into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group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s, as in the following: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ind w:leftChars="200" w:left="683" w:hanging="283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A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ttempting to classify the vertebrates would fail to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 xml:space="preserve">recognize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the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 xml:space="preserve">Anura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as a group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.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 </w:t>
      </w:r>
    </w:p>
    <w:p w:rsidR="001F4F65" w:rsidRDefault="00AE23A9">
      <w:pPr>
        <w:ind w:leftChars="200" w:left="40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It is harder to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 xml:space="preserve">recognize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the vertebrates as a natural group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.</w:t>
      </w:r>
    </w:p>
    <w:p w:rsidR="001F4F65" w:rsidRDefault="00AE23A9">
      <w:pPr>
        <w:ind w:leftChars="200" w:left="40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Some taxonomists argue that we should only recognize monophyletic groups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.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i/>
          <w:iCs/>
          <w:sz w:val="24"/>
          <w:szCs w:val="24"/>
          <w:lang w:eastAsia="ja-JP"/>
        </w:rPr>
        <w:t>Recognize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is also used to show that a country has official standing among other nations. For example,  </w:t>
      </w:r>
    </w:p>
    <w:p w:rsidR="001F4F65" w:rsidRDefault="001F4F65">
      <w:pPr>
        <w:ind w:leftChars="200" w:left="683" w:hanging="283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ind w:leftChars="200" w:left="683" w:hanging="283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Only some five years ago was South Sudan recognized as an independent country. </w:t>
      </w:r>
    </w:p>
    <w:p w:rsidR="001F4F65" w:rsidRDefault="00AE23A9">
      <w:pPr>
        <w:ind w:leftChars="200" w:left="683" w:hanging="283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China has never recognized Taiwan as a separate country, always claiming that it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remains simply one more part of the China.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However,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 xml:space="preserve">admit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is used for negative things such as a disappointment or a mistake. For example,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ind w:leftChars="200" w:left="40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Now they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 xml:space="preserve">admit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they were wrong. </w:t>
      </w:r>
    </w:p>
    <w:p w:rsidR="001F4F65" w:rsidRDefault="00AE23A9">
      <w:pPr>
        <w:ind w:leftChars="200" w:left="40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It was time to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 xml:space="preserve">admit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defeat.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lastRenderedPageBreak/>
        <w:t xml:space="preserve">Furthermore, </w:t>
      </w:r>
      <w: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 xml:space="preserve">acknowledge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is used for ....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...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Thus, in 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your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cause and effect paper, 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accept or acknowledge would be appropriate for my sentence: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AE23A9">
      <w:pPr>
        <w:ind w:leftChars="200" w:left="40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Some people, however, simply refuse to 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  <w:lang w:eastAsia="ja-JP"/>
        </w:rPr>
        <w:t>accept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that global warming has been progressing and is caused by ... 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1F4F65" w:rsidRDefault="001F4F65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sectPr w:rsidR="001F4F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45393C"/>
    <w:multiLevelType w:val="singleLevel"/>
    <w:tmpl w:val="B745393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F7491"/>
    <w:rsid w:val="001F4F65"/>
    <w:rsid w:val="00AE23A9"/>
    <w:rsid w:val="3AB32F5F"/>
    <w:rsid w:val="6A8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6E453E-DEEE-4CC1-A084-89EA6F2C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Elwood</cp:lastModifiedBy>
  <cp:revision>2</cp:revision>
  <dcterms:created xsi:type="dcterms:W3CDTF">2019-06-05T23:42:00Z</dcterms:created>
  <dcterms:modified xsi:type="dcterms:W3CDTF">2020-07-01T02:07:00Z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