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4A96" w:rsidRPr="00E7641E" w:rsidRDefault="004D4A96" w:rsidP="00695E2E">
      <w:pPr>
        <w:jc w:val="center"/>
        <w:rPr>
          <w:rFonts w:ascii="Times New Roman" w:hAnsi="Times New Roman"/>
        </w:rPr>
      </w:pPr>
      <w:r w:rsidRPr="00E7641E">
        <w:rPr>
          <w:rFonts w:ascii="Times New Roman" w:hAnsi="Times New Roman"/>
        </w:rPr>
        <w:t>Risks and Riddles</w:t>
      </w:r>
    </w:p>
    <w:p w:rsidR="004D4A96" w:rsidRPr="00E7641E" w:rsidRDefault="004D4A96" w:rsidP="00695E2E">
      <w:pPr>
        <w:jc w:val="center"/>
        <w:rPr>
          <w:rFonts w:ascii="Times New Roman" w:hAnsi="Times New Roman"/>
        </w:rPr>
      </w:pPr>
      <w:r w:rsidRPr="00E7641E">
        <w:rPr>
          <w:rFonts w:ascii="Times New Roman" w:hAnsi="Times New Roman"/>
        </w:rPr>
        <w:t xml:space="preserve">The Soviet Union was a puzzle. Al Qaeda is a mystery. </w:t>
      </w:r>
      <w:r w:rsidR="00E7641E" w:rsidRPr="00E7641E">
        <w:rPr>
          <w:rFonts w:ascii="Times New Roman" w:hAnsi="Times New Roman" w:hint="eastAsia"/>
        </w:rPr>
        <w:br/>
      </w:r>
      <w:r w:rsidRPr="00E7641E">
        <w:rPr>
          <w:rFonts w:ascii="Times New Roman" w:hAnsi="Times New Roman"/>
        </w:rPr>
        <w:t>Why we need to know the difference</w:t>
      </w:r>
    </w:p>
    <w:p w:rsidR="004D4A96" w:rsidRPr="00E7641E" w:rsidRDefault="004D4A96" w:rsidP="004D4A96">
      <w:pPr>
        <w:jc w:val="left"/>
        <w:rPr>
          <w:rFonts w:ascii="Times New Roman" w:hAnsi="Times New Roman"/>
        </w:rPr>
      </w:pPr>
    </w:p>
    <w:p w:rsidR="004D4A96" w:rsidRPr="00E7641E" w:rsidRDefault="004D4A96" w:rsidP="00E7641E">
      <w:pPr>
        <w:jc w:val="center"/>
        <w:rPr>
          <w:rFonts w:ascii="Times New Roman" w:hAnsi="Times New Roman"/>
        </w:rPr>
      </w:pPr>
      <w:r w:rsidRPr="00E7641E">
        <w:rPr>
          <w:rFonts w:ascii="Times New Roman" w:hAnsi="Times New Roman"/>
        </w:rPr>
        <w:t xml:space="preserve">By Gregory F. </w:t>
      </w:r>
      <w:proofErr w:type="spellStart"/>
      <w:r w:rsidRPr="00E7641E">
        <w:rPr>
          <w:rFonts w:ascii="Times New Roman" w:hAnsi="Times New Roman"/>
        </w:rPr>
        <w:t>Treverton</w:t>
      </w:r>
      <w:proofErr w:type="spellEnd"/>
    </w:p>
    <w:p w:rsidR="00695E2E" w:rsidRPr="00E7641E" w:rsidRDefault="004D4A96" w:rsidP="00E7641E">
      <w:pPr>
        <w:jc w:val="center"/>
        <w:rPr>
          <w:rFonts w:ascii="Times New Roman" w:hAnsi="Times New Roman"/>
        </w:rPr>
      </w:pPr>
      <w:r w:rsidRPr="00E7641E">
        <w:rPr>
          <w:rFonts w:ascii="Times New Roman" w:hAnsi="Times New Roman"/>
          <w:i/>
        </w:rPr>
        <w:t>Smithsonian</w:t>
      </w:r>
      <w:r w:rsidRPr="00E7641E">
        <w:rPr>
          <w:rFonts w:ascii="Times New Roman" w:hAnsi="Times New Roman"/>
        </w:rPr>
        <w:t xml:space="preserve"> </w:t>
      </w:r>
      <w:r w:rsidRPr="00E7641E">
        <w:rPr>
          <w:rFonts w:ascii="Times New Roman" w:hAnsi="Times New Roman"/>
          <w:i/>
        </w:rPr>
        <w:t>magazine</w:t>
      </w:r>
      <w:r w:rsidRPr="00E7641E">
        <w:rPr>
          <w:rFonts w:ascii="Times New Roman" w:hAnsi="Times New Roman"/>
        </w:rPr>
        <w:t>, June 2007</w:t>
      </w:r>
    </w:p>
    <w:p w:rsidR="004D4A96" w:rsidRPr="00E7641E" w:rsidRDefault="00695E2E" w:rsidP="004D4A96">
      <w:pPr>
        <w:jc w:val="left"/>
        <w:rPr>
          <w:rFonts w:ascii="Times New Roman" w:hAnsi="Times New Roman"/>
        </w:rPr>
      </w:pPr>
      <w:r w:rsidRPr="00E7641E">
        <w:rPr>
          <w:rFonts w:ascii="Times New Roman" w:hAnsi="Times New Roman"/>
        </w:rPr>
        <w:t xml:space="preserve"> </w:t>
      </w:r>
    </w:p>
    <w:p w:rsidR="004D4A96" w:rsidRPr="00E7641E" w:rsidRDefault="004D4A96" w:rsidP="004D4A96">
      <w:pPr>
        <w:jc w:val="left"/>
        <w:rPr>
          <w:rFonts w:ascii="Times New Roman" w:hAnsi="Times New Roman"/>
        </w:rPr>
      </w:pPr>
      <w:r w:rsidRPr="00E7641E">
        <w:rPr>
          <w:rFonts w:ascii="Times New Roman" w:hAnsi="Times New Roman"/>
        </w:rPr>
        <w:t>There</w:t>
      </w:r>
      <w:r w:rsidR="00E7641E">
        <w:rPr>
          <w:rFonts w:ascii="Times New Roman" w:hAnsi="Times New Roman"/>
        </w:rPr>
        <w:t>’</w:t>
      </w:r>
      <w:r w:rsidRPr="00E7641E">
        <w:rPr>
          <w:rFonts w:ascii="Times New Roman" w:hAnsi="Times New Roman"/>
        </w:rPr>
        <w:t xml:space="preserve">s a reason </w:t>
      </w:r>
      <w:r w:rsidR="00E7641E">
        <w:rPr>
          <w:rFonts w:ascii="Times New Roman" w:hAnsi="Times New Roman" w:hint="eastAsia"/>
        </w:rPr>
        <w:t xml:space="preserve">that </w:t>
      </w:r>
      <w:r w:rsidRPr="00E7641E">
        <w:rPr>
          <w:rFonts w:ascii="Times New Roman" w:hAnsi="Times New Roman"/>
        </w:rPr>
        <w:t>millions of people try to solve crossword puzzles each day. Amid the well-ordered combat between a puzzler</w:t>
      </w:r>
      <w:r w:rsidR="00E7641E">
        <w:rPr>
          <w:rFonts w:ascii="Times New Roman" w:hAnsi="Times New Roman"/>
        </w:rPr>
        <w:t>’</w:t>
      </w:r>
      <w:r w:rsidRPr="00E7641E">
        <w:rPr>
          <w:rFonts w:ascii="Times New Roman" w:hAnsi="Times New Roman"/>
        </w:rPr>
        <w:t>s mind and the blank boxes waiting to be filled, there is satisfaction along with frustration. Even when you can</w:t>
      </w:r>
      <w:r w:rsidR="00E7641E">
        <w:rPr>
          <w:rFonts w:ascii="Times New Roman" w:hAnsi="Times New Roman"/>
        </w:rPr>
        <w:t>’</w:t>
      </w:r>
      <w:r w:rsidRPr="00E7641E">
        <w:rPr>
          <w:rFonts w:ascii="Times New Roman" w:hAnsi="Times New Roman"/>
        </w:rPr>
        <w:t>t find the right answer, you know it exists. Puzzles can be solved; they have answers.</w:t>
      </w:r>
    </w:p>
    <w:p w:rsidR="004D4A96" w:rsidRPr="00E7641E" w:rsidRDefault="004D4A96" w:rsidP="004D4A96">
      <w:pPr>
        <w:jc w:val="left"/>
        <w:rPr>
          <w:rFonts w:ascii="Times New Roman" w:hAnsi="Times New Roman"/>
        </w:rPr>
      </w:pPr>
    </w:p>
    <w:p w:rsidR="004D4A96" w:rsidRPr="00E7641E" w:rsidRDefault="00E7641E" w:rsidP="004D4A96">
      <w:pPr>
        <w:jc w:val="left"/>
        <w:rPr>
          <w:rFonts w:ascii="Times New Roman" w:hAnsi="Times New Roman"/>
        </w:rPr>
      </w:pPr>
      <w:r>
        <w:rPr>
          <w:rFonts w:ascii="Times New Roman" w:hAnsi="Times New Roman" w:hint="eastAsia"/>
        </w:rPr>
        <w:t xml:space="preserve">However, </w:t>
      </w:r>
      <w:r w:rsidR="004D4A96" w:rsidRPr="00E7641E">
        <w:rPr>
          <w:rFonts w:ascii="Times New Roman" w:hAnsi="Times New Roman"/>
        </w:rPr>
        <w:t>a mystery offers no such comfort. It poses a question that has no definitive answer because the answer is contingent; it depends on a future interaction of many factors, known and unknown. A mystery</w:t>
      </w:r>
      <w:r>
        <w:rPr>
          <w:rFonts w:ascii="Times New Roman" w:hAnsi="Times New Roman" w:hint="eastAsia"/>
        </w:rPr>
        <w:t xml:space="preserve"> </w:t>
      </w:r>
      <w:r w:rsidR="004D4A96" w:rsidRPr="00E7641E">
        <w:rPr>
          <w:rFonts w:ascii="Times New Roman" w:hAnsi="Times New Roman"/>
        </w:rPr>
        <w:t>cannot be answered; it can only be framed, by identifying the critical factors and applying some sense of how they have interacted in the past and might interact in the future. A mystery is an attempt to define ambiguities.</w:t>
      </w:r>
    </w:p>
    <w:p w:rsidR="004D4A96" w:rsidRPr="00E7641E" w:rsidRDefault="004D4A96" w:rsidP="004D4A96">
      <w:pPr>
        <w:jc w:val="left"/>
        <w:rPr>
          <w:rFonts w:ascii="Times New Roman" w:hAnsi="Times New Roman"/>
        </w:rPr>
      </w:pPr>
    </w:p>
    <w:p w:rsidR="004D4A96" w:rsidRPr="00E7641E" w:rsidRDefault="004D4A96" w:rsidP="004D4A96">
      <w:pPr>
        <w:jc w:val="left"/>
        <w:rPr>
          <w:rFonts w:ascii="Times New Roman" w:hAnsi="Times New Roman"/>
        </w:rPr>
      </w:pPr>
      <w:r w:rsidRPr="00E7641E">
        <w:rPr>
          <w:rFonts w:ascii="Times New Roman" w:hAnsi="Times New Roman"/>
        </w:rPr>
        <w:t>Puzzles may be more satisfying, but the world increasingly offers us mysteries. Treating them as puzzles is like trying to solve the unsolvable—an impossible challenge</w:t>
      </w:r>
      <w:r w:rsidR="00E7641E">
        <w:rPr>
          <w:rFonts w:ascii="Times New Roman" w:hAnsi="Times New Roman" w:hint="eastAsia"/>
        </w:rPr>
        <w:t xml:space="preserve">, but </w:t>
      </w:r>
      <w:r w:rsidRPr="00E7641E">
        <w:rPr>
          <w:rFonts w:ascii="Times New Roman" w:hAnsi="Times New Roman"/>
        </w:rPr>
        <w:t>approaching them as mysteries may make us more comfortable with the uncertainties of our age.</w:t>
      </w:r>
    </w:p>
    <w:p w:rsidR="004D4A96" w:rsidRPr="00E7641E" w:rsidRDefault="004D4A96" w:rsidP="004D4A96">
      <w:pPr>
        <w:jc w:val="left"/>
        <w:rPr>
          <w:rFonts w:ascii="Times New Roman" w:hAnsi="Times New Roman"/>
        </w:rPr>
      </w:pPr>
    </w:p>
    <w:p w:rsidR="004D4A96" w:rsidRPr="00E7641E" w:rsidRDefault="004D4A96" w:rsidP="004D4A96">
      <w:pPr>
        <w:jc w:val="left"/>
        <w:rPr>
          <w:rFonts w:ascii="Times New Roman" w:hAnsi="Times New Roman"/>
        </w:rPr>
      </w:pPr>
      <w:r w:rsidRPr="00E7641E">
        <w:rPr>
          <w:rFonts w:ascii="Times New Roman" w:hAnsi="Times New Roman"/>
        </w:rPr>
        <w:t>During the cold war, much of the job of U.S. intelligence was puzzle-solving—seeking answers to questions that had answers, even if we didn</w:t>
      </w:r>
      <w:r w:rsidR="00E7641E">
        <w:rPr>
          <w:rFonts w:ascii="Times New Roman" w:hAnsi="Times New Roman"/>
        </w:rPr>
        <w:t>’</w:t>
      </w:r>
      <w:r w:rsidRPr="00E7641E">
        <w:rPr>
          <w:rFonts w:ascii="Times New Roman" w:hAnsi="Times New Roman"/>
        </w:rPr>
        <w:t>t know them. How many missiles did the Soviet Union have? Where were they located? How far could they travel? How accurate were they? It made sense to approach the military strength of the Soviet Union as a puzzle—the sum of its units and weapons, and their quality.</w:t>
      </w:r>
    </w:p>
    <w:p w:rsidR="004D4A96" w:rsidRPr="00E7641E" w:rsidRDefault="004D4A96" w:rsidP="004D4A96">
      <w:pPr>
        <w:jc w:val="left"/>
        <w:rPr>
          <w:rFonts w:ascii="Times New Roman" w:hAnsi="Times New Roman"/>
        </w:rPr>
      </w:pPr>
    </w:p>
    <w:p w:rsidR="004D4A96" w:rsidRPr="00E7641E" w:rsidRDefault="00E7641E" w:rsidP="004D4A96">
      <w:pPr>
        <w:jc w:val="left"/>
        <w:rPr>
          <w:rFonts w:ascii="Times New Roman" w:hAnsi="Times New Roman"/>
        </w:rPr>
      </w:pPr>
      <w:r>
        <w:rPr>
          <w:rFonts w:ascii="Times New Roman" w:hAnsi="Times New Roman" w:hint="eastAsia"/>
        </w:rPr>
        <w:t xml:space="preserve">However, </w:t>
      </w:r>
      <w:r w:rsidR="004D4A96" w:rsidRPr="00E7641E">
        <w:rPr>
          <w:rFonts w:ascii="Times New Roman" w:hAnsi="Times New Roman"/>
        </w:rPr>
        <w:t xml:space="preserve">the collapse of the Soviet Union and the rise of terrorism changed all that. </w:t>
      </w:r>
      <w:proofErr w:type="gramStart"/>
      <w:r w:rsidR="004D4A96" w:rsidRPr="00E7641E">
        <w:rPr>
          <w:rFonts w:ascii="Times New Roman" w:hAnsi="Times New Roman"/>
        </w:rPr>
        <w:t>Those events upended U.S. intelligence, to the point that its major challenge now is to frame mysteries, as I learned as vice chairman of the National Intelligence Council, managing the process for producing National Intelligence Estimates.</w:t>
      </w:r>
      <w:proofErr w:type="gramEnd"/>
      <w:r>
        <w:rPr>
          <w:rFonts w:ascii="Times New Roman" w:hAnsi="Times New Roman" w:hint="eastAsia"/>
        </w:rPr>
        <w:t xml:space="preserve"> </w:t>
      </w:r>
      <w:r w:rsidR="004D4A96" w:rsidRPr="00E7641E">
        <w:rPr>
          <w:rFonts w:ascii="Times New Roman" w:hAnsi="Times New Roman"/>
        </w:rPr>
        <w:t xml:space="preserve">To analysts in the Pentagon, for instance, terrorists present </w:t>
      </w:r>
      <w:r>
        <w:rPr>
          <w:rFonts w:ascii="Times New Roman" w:hAnsi="Times New Roman"/>
        </w:rPr>
        <w:t>the ultimate asymmetric threat</w:t>
      </w:r>
      <w:r>
        <w:rPr>
          <w:rFonts w:ascii="Times New Roman" w:hAnsi="Times New Roman" w:hint="eastAsia"/>
        </w:rPr>
        <w:t xml:space="preserve">, yet </w:t>
      </w:r>
      <w:r w:rsidR="004D4A96" w:rsidRPr="00E7641E">
        <w:rPr>
          <w:rFonts w:ascii="Times New Roman" w:hAnsi="Times New Roman"/>
        </w:rPr>
        <w:t xml:space="preserve">the nature of the threat is a mystery, not a puzzle. Terrorists shape themselves to our vulnerabilities, to the seams in our defenses; the threat they pose depends on us. The 9/11 hijackers, for </w:t>
      </w:r>
      <w:r w:rsidR="004D4A96" w:rsidRPr="00E7641E">
        <w:rPr>
          <w:rFonts w:ascii="Times New Roman" w:hAnsi="Times New Roman"/>
        </w:rPr>
        <w:lastRenderedPageBreak/>
        <w:t>instance, did not come to their plan of attack because they were aviation buffs. They came to it because they had identified gaps in our aviation defenses.</w:t>
      </w:r>
    </w:p>
    <w:p w:rsidR="004D4A96" w:rsidRPr="00E7641E" w:rsidRDefault="004D4A96" w:rsidP="004D4A96">
      <w:pPr>
        <w:jc w:val="left"/>
        <w:rPr>
          <w:rFonts w:ascii="Times New Roman" w:hAnsi="Times New Roman"/>
        </w:rPr>
      </w:pPr>
    </w:p>
    <w:p w:rsidR="004D4A96" w:rsidRPr="00E7641E" w:rsidRDefault="004D4A96" w:rsidP="004D4A96">
      <w:pPr>
        <w:jc w:val="left"/>
        <w:rPr>
          <w:rFonts w:ascii="Times New Roman" w:hAnsi="Times New Roman"/>
        </w:rPr>
      </w:pPr>
      <w:r w:rsidRPr="00E7641E">
        <w:rPr>
          <w:rFonts w:ascii="Times New Roman" w:hAnsi="Times New Roman"/>
        </w:rPr>
        <w:t>Whether Saddam Hussein</w:t>
      </w:r>
      <w:r w:rsidR="00E7641E">
        <w:rPr>
          <w:rFonts w:ascii="Times New Roman" w:hAnsi="Times New Roman"/>
        </w:rPr>
        <w:t>’</w:t>
      </w:r>
      <w:r w:rsidRPr="00E7641E">
        <w:rPr>
          <w:rFonts w:ascii="Times New Roman" w:hAnsi="Times New Roman"/>
        </w:rPr>
        <w:t xml:space="preserve">s Iraq had nuclear or chemical weapons seemed a quintessential puzzle, and U.S. intelligence treated it that way. </w:t>
      </w:r>
      <w:r w:rsidR="00E7641E">
        <w:rPr>
          <w:rFonts w:ascii="Times New Roman" w:hAnsi="Times New Roman" w:hint="eastAsia"/>
        </w:rPr>
        <w:t xml:space="preserve">They were </w:t>
      </w:r>
      <w:r w:rsidRPr="00E7641E">
        <w:rPr>
          <w:rFonts w:ascii="Times New Roman" w:hAnsi="Times New Roman"/>
        </w:rPr>
        <w:t xml:space="preserve">wrong. </w:t>
      </w:r>
      <w:r w:rsidR="00E7641E">
        <w:rPr>
          <w:rFonts w:ascii="Times New Roman" w:hAnsi="Times New Roman" w:hint="eastAsia"/>
        </w:rPr>
        <w:t xml:space="preserve">Yet </w:t>
      </w:r>
      <w:r w:rsidRPr="00E7641E">
        <w:rPr>
          <w:rFonts w:ascii="Times New Roman" w:hAnsi="Times New Roman"/>
        </w:rPr>
        <w:t>suppose the issue of Iraq</w:t>
      </w:r>
      <w:r w:rsidR="00E7641E">
        <w:rPr>
          <w:rFonts w:ascii="Times New Roman" w:hAnsi="Times New Roman"/>
        </w:rPr>
        <w:t>’</w:t>
      </w:r>
      <w:r w:rsidRPr="00E7641E">
        <w:rPr>
          <w:rFonts w:ascii="Times New Roman" w:hAnsi="Times New Roman"/>
        </w:rPr>
        <w:t xml:space="preserve">s weapons of mass destruction had been treated not as a puzzle but as a mystery. That might have turned the exercise away from technical details and toward Saddam's thinking. It might have raised the question: Could Saddam </w:t>
      </w:r>
      <w:proofErr w:type="gramStart"/>
      <w:r w:rsidRPr="00E7641E">
        <w:rPr>
          <w:rFonts w:ascii="Times New Roman" w:hAnsi="Times New Roman"/>
        </w:rPr>
        <w:t>be</w:t>
      </w:r>
      <w:proofErr w:type="gramEnd"/>
      <w:r w:rsidRPr="00E7641E">
        <w:rPr>
          <w:rFonts w:ascii="Times New Roman" w:hAnsi="Times New Roman"/>
        </w:rPr>
        <w:t xml:space="preserve"> more afraid of his local enemies than he is of the United States? Could that lead him to boast that he had weapons he really didn</w:t>
      </w:r>
      <w:r w:rsidR="00E7641E">
        <w:rPr>
          <w:rFonts w:ascii="Times New Roman" w:hAnsi="Times New Roman"/>
        </w:rPr>
        <w:t>’</w:t>
      </w:r>
      <w:r w:rsidRPr="00E7641E">
        <w:rPr>
          <w:rFonts w:ascii="Times New Roman" w:hAnsi="Times New Roman"/>
        </w:rPr>
        <w:t>t have?</w:t>
      </w:r>
    </w:p>
    <w:p w:rsidR="004D4A96" w:rsidRPr="00E7641E" w:rsidRDefault="004D4A96" w:rsidP="004D4A96">
      <w:pPr>
        <w:jc w:val="left"/>
        <w:rPr>
          <w:rFonts w:ascii="Times New Roman" w:hAnsi="Times New Roman"/>
        </w:rPr>
      </w:pPr>
    </w:p>
    <w:p w:rsidR="004D4A96" w:rsidRPr="00E7641E" w:rsidRDefault="004D4A96" w:rsidP="004D4A96">
      <w:pPr>
        <w:jc w:val="left"/>
        <w:rPr>
          <w:rFonts w:ascii="Times New Roman" w:hAnsi="Times New Roman"/>
        </w:rPr>
      </w:pPr>
      <w:r w:rsidRPr="00E7641E">
        <w:rPr>
          <w:rFonts w:ascii="Times New Roman" w:hAnsi="Times New Roman"/>
        </w:rPr>
        <w:t>Puzzle-solving is frustrated by a lack of information. Given Washington</w:t>
      </w:r>
      <w:r w:rsidR="00E7641E">
        <w:rPr>
          <w:rFonts w:ascii="Times New Roman" w:hAnsi="Times New Roman"/>
        </w:rPr>
        <w:t>’</w:t>
      </w:r>
      <w:r w:rsidRPr="00E7641E">
        <w:rPr>
          <w:rFonts w:ascii="Times New Roman" w:hAnsi="Times New Roman"/>
        </w:rPr>
        <w:t>s need to find out how many warheads Moscow</w:t>
      </w:r>
      <w:r w:rsidR="00E7641E">
        <w:rPr>
          <w:rFonts w:ascii="Times New Roman" w:hAnsi="Times New Roman"/>
        </w:rPr>
        <w:t>’</w:t>
      </w:r>
      <w:r w:rsidRPr="00E7641E">
        <w:rPr>
          <w:rFonts w:ascii="Times New Roman" w:hAnsi="Times New Roman"/>
        </w:rPr>
        <w:t xml:space="preserve">s missiles carried, the United States spent billions of dollars on satellites and other data-collection systems. </w:t>
      </w:r>
      <w:r w:rsidR="00E7641E">
        <w:rPr>
          <w:rFonts w:ascii="Times New Roman" w:hAnsi="Times New Roman" w:hint="eastAsia"/>
        </w:rPr>
        <w:t xml:space="preserve">On the other hand, </w:t>
      </w:r>
      <w:r w:rsidRPr="00E7641E">
        <w:rPr>
          <w:rFonts w:ascii="Times New Roman" w:hAnsi="Times New Roman"/>
        </w:rPr>
        <w:t>puzzles are relatively stable. If a critical piece is missing one day, it usually remains valuable the next.</w:t>
      </w:r>
    </w:p>
    <w:p w:rsidR="004D4A96" w:rsidRPr="00E7641E" w:rsidRDefault="004D4A96" w:rsidP="004D4A96">
      <w:pPr>
        <w:jc w:val="left"/>
        <w:rPr>
          <w:rFonts w:ascii="Times New Roman" w:hAnsi="Times New Roman"/>
        </w:rPr>
      </w:pPr>
    </w:p>
    <w:p w:rsidR="004D4A96" w:rsidRPr="00E7641E" w:rsidRDefault="004D4A96" w:rsidP="004D4A96">
      <w:pPr>
        <w:jc w:val="left"/>
        <w:rPr>
          <w:rFonts w:ascii="Times New Roman" w:hAnsi="Times New Roman"/>
        </w:rPr>
      </w:pPr>
      <w:r w:rsidRPr="00E7641E">
        <w:rPr>
          <w:rFonts w:ascii="Times New Roman" w:hAnsi="Times New Roman"/>
        </w:rPr>
        <w:t xml:space="preserve">By contrast, mysteries often grow out of too much information. Until the 9/11 hijackers actually boarded their airplanes, their plan was a mystery, the clues to which were buried in too much </w:t>
      </w:r>
      <w:r w:rsidR="00E7641E">
        <w:rPr>
          <w:rFonts w:ascii="Times New Roman" w:hAnsi="Times New Roman"/>
        </w:rPr>
        <w:t>“</w:t>
      </w:r>
      <w:r w:rsidRPr="00E7641E">
        <w:rPr>
          <w:rFonts w:ascii="Times New Roman" w:hAnsi="Times New Roman"/>
        </w:rPr>
        <w:t>noise</w:t>
      </w:r>
      <w:r w:rsidR="00E7641E">
        <w:rPr>
          <w:rFonts w:ascii="Times New Roman" w:hAnsi="Times New Roman"/>
        </w:rPr>
        <w:t>”</w:t>
      </w:r>
      <w:r w:rsidRPr="00E7641E">
        <w:rPr>
          <w:rFonts w:ascii="Times New Roman" w:hAnsi="Times New Roman"/>
        </w:rPr>
        <w:t>—too many threat scenarios</w:t>
      </w:r>
      <w:r w:rsidR="00E7641E">
        <w:rPr>
          <w:rFonts w:ascii="Times New Roman" w:hAnsi="Times New Roman" w:hint="eastAsia"/>
        </w:rPr>
        <w:t xml:space="preserve">, so </w:t>
      </w:r>
      <w:r w:rsidRPr="00E7641E">
        <w:rPr>
          <w:rFonts w:ascii="Times New Roman" w:hAnsi="Times New Roman"/>
        </w:rPr>
        <w:t>warnings from FBI agents in Minneapolis and Phoenix went unexplored. The hijackers were able to hide in plain sight. After the attacks, they became a puzzle: it was easy to pick up their trail.</w:t>
      </w:r>
    </w:p>
    <w:p w:rsidR="004D4A96" w:rsidRPr="00E7641E" w:rsidRDefault="004D4A96" w:rsidP="004D4A96">
      <w:pPr>
        <w:jc w:val="left"/>
        <w:rPr>
          <w:rFonts w:ascii="Times New Roman" w:hAnsi="Times New Roman"/>
        </w:rPr>
      </w:pPr>
    </w:p>
    <w:p w:rsidR="004D4A96" w:rsidRPr="00E7641E" w:rsidRDefault="004D4A96" w:rsidP="004D4A96">
      <w:pPr>
        <w:jc w:val="left"/>
        <w:rPr>
          <w:rFonts w:ascii="Times New Roman" w:hAnsi="Times New Roman"/>
        </w:rPr>
      </w:pPr>
      <w:r w:rsidRPr="00E7641E">
        <w:rPr>
          <w:rFonts w:ascii="Times New Roman" w:hAnsi="Times New Roman"/>
        </w:rPr>
        <w:t>Solving puzzles is useful for detection</w:t>
      </w:r>
      <w:r w:rsidR="00E7641E">
        <w:rPr>
          <w:rFonts w:ascii="Times New Roman" w:hAnsi="Times New Roman" w:hint="eastAsia"/>
        </w:rPr>
        <w:t>, b</w:t>
      </w:r>
      <w:r w:rsidRPr="00E7641E">
        <w:rPr>
          <w:rFonts w:ascii="Times New Roman" w:hAnsi="Times New Roman"/>
        </w:rPr>
        <w:t>ut framing mysteries is necessary for prevention.</w:t>
      </w:r>
      <w:r w:rsidR="00E7641E">
        <w:rPr>
          <w:rFonts w:ascii="Times New Roman" w:hAnsi="Times New Roman" w:hint="eastAsia"/>
        </w:rPr>
        <w:t xml:space="preserve"> </w:t>
      </w:r>
      <w:r w:rsidRPr="00E7641E">
        <w:rPr>
          <w:rFonts w:ascii="Times New Roman" w:hAnsi="Times New Roman"/>
        </w:rPr>
        <w:t>That</w:t>
      </w:r>
      <w:r w:rsidR="00E7641E">
        <w:rPr>
          <w:rFonts w:ascii="Times New Roman" w:hAnsi="Times New Roman" w:hint="eastAsia"/>
        </w:rPr>
        <w:t xml:space="preserve"> is </w:t>
      </w:r>
      <w:r w:rsidRPr="00E7641E">
        <w:rPr>
          <w:rFonts w:ascii="Times New Roman" w:hAnsi="Times New Roman"/>
        </w:rPr>
        <w:t xml:space="preserve">one reason the FBI embarked on a change of mission after 9/11, from almost pure law enforcement to intelligence—from solving puzzles to framing mysteries. That change in mission requires an enormous change in organizational culture. For the puzzles of law enforcement, the measures of effectiveness are pretty clear—you can count the suspects collared and bad guys convicted. Terrorists, however, may commit but one crime, and by the time they do, it is too late. That scarcity of </w:t>
      </w:r>
      <w:r w:rsidR="00E7641E">
        <w:rPr>
          <w:rFonts w:ascii="Times New Roman" w:hAnsi="Times New Roman"/>
        </w:rPr>
        <w:t>“</w:t>
      </w:r>
      <w:r w:rsidRPr="00E7641E">
        <w:rPr>
          <w:rFonts w:ascii="Times New Roman" w:hAnsi="Times New Roman"/>
        </w:rPr>
        <w:t>collars</w:t>
      </w:r>
      <w:r w:rsidR="00E7641E">
        <w:rPr>
          <w:rFonts w:ascii="Times New Roman" w:hAnsi="Times New Roman"/>
        </w:rPr>
        <w:t>”</w:t>
      </w:r>
      <w:r w:rsidRPr="00E7641E">
        <w:rPr>
          <w:rFonts w:ascii="Times New Roman" w:hAnsi="Times New Roman"/>
        </w:rPr>
        <w:t xml:space="preserve"> is a main reason why, rhetoric aside, counterterrorism was not a marquee FBI mission before 9/11.</w:t>
      </w:r>
    </w:p>
    <w:p w:rsidR="004D4A96" w:rsidRPr="00E7641E" w:rsidRDefault="004D4A96" w:rsidP="004D4A96">
      <w:pPr>
        <w:jc w:val="left"/>
        <w:rPr>
          <w:rFonts w:ascii="Times New Roman" w:hAnsi="Times New Roman"/>
        </w:rPr>
      </w:pPr>
    </w:p>
    <w:p w:rsidR="004D4A96" w:rsidRPr="00E7641E" w:rsidRDefault="004D4A96" w:rsidP="004D4A96">
      <w:pPr>
        <w:jc w:val="left"/>
        <w:rPr>
          <w:rFonts w:ascii="Times New Roman" w:hAnsi="Times New Roman"/>
        </w:rPr>
      </w:pPr>
      <w:r w:rsidRPr="00E7641E">
        <w:rPr>
          <w:rFonts w:ascii="Times New Roman" w:hAnsi="Times New Roman"/>
        </w:rPr>
        <w:t xml:space="preserve">For the mysteries of intelligence, measures of effectiveness are elusive. The goal of prevention is...nothing—an absence of attacks. </w:t>
      </w:r>
      <w:r w:rsidR="00E7641E">
        <w:rPr>
          <w:rFonts w:ascii="Times New Roman" w:hAnsi="Times New Roman" w:hint="eastAsia"/>
        </w:rPr>
        <w:t>I</w:t>
      </w:r>
      <w:r w:rsidRPr="00E7641E">
        <w:rPr>
          <w:rFonts w:ascii="Times New Roman" w:hAnsi="Times New Roman"/>
        </w:rPr>
        <w:t xml:space="preserve">f no major terrorist attack occurs, </w:t>
      </w:r>
      <w:r w:rsidR="00E7641E">
        <w:rPr>
          <w:rFonts w:ascii="Times New Roman" w:hAnsi="Times New Roman" w:hint="eastAsia"/>
        </w:rPr>
        <w:t xml:space="preserve">however, </w:t>
      </w:r>
      <w:r w:rsidRPr="00E7641E">
        <w:rPr>
          <w:rFonts w:ascii="Times New Roman" w:hAnsi="Times New Roman"/>
        </w:rPr>
        <w:t xml:space="preserve">does that represent the effectiveness of prevention, simple good luck or the </w:t>
      </w:r>
      <w:r w:rsidRPr="00E7641E">
        <w:rPr>
          <w:rFonts w:ascii="Times New Roman" w:hAnsi="Times New Roman"/>
        </w:rPr>
        <w:lastRenderedPageBreak/>
        <w:t>fact that the threat was overstated in the first place?</w:t>
      </w:r>
      <w:r w:rsidR="00E7641E">
        <w:rPr>
          <w:rFonts w:ascii="Times New Roman" w:hAnsi="Times New Roman" w:hint="eastAsia"/>
        </w:rPr>
        <w:t xml:space="preserve"> </w:t>
      </w:r>
      <w:r w:rsidRPr="00E7641E">
        <w:rPr>
          <w:rFonts w:ascii="Times New Roman" w:hAnsi="Times New Roman"/>
        </w:rPr>
        <w:t>That</w:t>
      </w:r>
      <w:r w:rsidR="00E7641E">
        <w:rPr>
          <w:rFonts w:ascii="Times New Roman" w:hAnsi="Times New Roman"/>
        </w:rPr>
        <w:t>’</w:t>
      </w:r>
      <w:r w:rsidRPr="00E7641E">
        <w:rPr>
          <w:rFonts w:ascii="Times New Roman" w:hAnsi="Times New Roman"/>
        </w:rPr>
        <w:t>s one uncertainty we</w:t>
      </w:r>
      <w:r w:rsidR="00E7641E">
        <w:rPr>
          <w:rFonts w:ascii="Times New Roman" w:hAnsi="Times New Roman"/>
        </w:rPr>
        <w:t>’</w:t>
      </w:r>
      <w:r w:rsidRPr="00E7641E">
        <w:rPr>
          <w:rFonts w:ascii="Times New Roman" w:hAnsi="Times New Roman"/>
        </w:rPr>
        <w:t>ll have to learn to live with. There are others that framing mysteries can help us understand.</w:t>
      </w:r>
    </w:p>
    <w:p w:rsidR="004D4A96" w:rsidRPr="00E7641E" w:rsidRDefault="004D4A96" w:rsidP="004D4A96">
      <w:pPr>
        <w:jc w:val="left"/>
        <w:rPr>
          <w:rFonts w:ascii="Times New Roman" w:hAnsi="Times New Roman"/>
        </w:rPr>
      </w:pPr>
    </w:p>
    <w:p w:rsidR="004D4A96" w:rsidRPr="00E7641E" w:rsidRDefault="004D4A96" w:rsidP="004D4A96">
      <w:pPr>
        <w:jc w:val="left"/>
        <w:rPr>
          <w:rFonts w:ascii="Times New Roman" w:hAnsi="Times New Roman"/>
        </w:rPr>
      </w:pPr>
      <w:r w:rsidRPr="00E7641E">
        <w:rPr>
          <w:rFonts w:ascii="Times New Roman" w:hAnsi="Times New Roman"/>
        </w:rPr>
        <w:t>No matter how much patients may seek the clarity of a puzzle, healthcare, too, is largely a mystery. The goal of medicine, like that of counterterrorism, is an absence—of illness and disease. Achieving that goal depends on many different factors. Behavior matters, but only in some complicated interaction with propensity; what is lethal obesity for one person is only a nuisance for another. Tests are imperfect predictors of illness, and treatments interact or have side effects.</w:t>
      </w:r>
    </w:p>
    <w:p w:rsidR="004D4A96" w:rsidRPr="00E7641E" w:rsidRDefault="004D4A96" w:rsidP="004D4A96">
      <w:pPr>
        <w:jc w:val="left"/>
        <w:rPr>
          <w:rFonts w:ascii="Times New Roman" w:hAnsi="Times New Roman"/>
        </w:rPr>
      </w:pPr>
    </w:p>
    <w:p w:rsidR="004D4A96" w:rsidRPr="00E7641E" w:rsidRDefault="004D4A96" w:rsidP="004D4A96">
      <w:pPr>
        <w:jc w:val="left"/>
        <w:rPr>
          <w:rFonts w:ascii="Times New Roman" w:hAnsi="Times New Roman"/>
        </w:rPr>
      </w:pPr>
      <w:r w:rsidRPr="00E7641E">
        <w:rPr>
          <w:rFonts w:ascii="Times New Roman" w:hAnsi="Times New Roman"/>
        </w:rPr>
        <w:t xml:space="preserve">While few doctors would put it this way, they act upon something that might be called Bayesian mystery framing. </w:t>
      </w:r>
      <w:proofErr w:type="spellStart"/>
      <w:r w:rsidRPr="00E7641E">
        <w:rPr>
          <w:rFonts w:ascii="Times New Roman" w:hAnsi="Times New Roman"/>
        </w:rPr>
        <w:t>Bayes</w:t>
      </w:r>
      <w:proofErr w:type="spellEnd"/>
      <w:r w:rsidR="00E7641E">
        <w:rPr>
          <w:rFonts w:ascii="Times New Roman" w:hAnsi="Times New Roman"/>
        </w:rPr>
        <w:t>’</w:t>
      </w:r>
      <w:r w:rsidRPr="00E7641E">
        <w:rPr>
          <w:rFonts w:ascii="Times New Roman" w:hAnsi="Times New Roman"/>
        </w:rPr>
        <w:t xml:space="preserve"> theorem is a statistical technique for adjusting subjective probabilities in light of new, but inconclusive, evidence. Doctors base an initial assessment of a patient</w:t>
      </w:r>
      <w:r w:rsidR="00E7641E">
        <w:rPr>
          <w:rFonts w:ascii="Times New Roman" w:hAnsi="Times New Roman"/>
        </w:rPr>
        <w:t>’</w:t>
      </w:r>
      <w:r w:rsidRPr="00E7641E">
        <w:rPr>
          <w:rFonts w:ascii="Times New Roman" w:hAnsi="Times New Roman"/>
        </w:rPr>
        <w:t>s health on propensity, as revealed by his or her medical history, and on diagnosis, determined through an examination. If the doctor</w:t>
      </w:r>
      <w:r w:rsidR="00E7641E">
        <w:rPr>
          <w:rFonts w:ascii="Times New Roman" w:hAnsi="Times New Roman"/>
        </w:rPr>
        <w:t>’</w:t>
      </w:r>
      <w:r w:rsidRPr="00E7641E">
        <w:rPr>
          <w:rFonts w:ascii="Times New Roman" w:hAnsi="Times New Roman"/>
        </w:rPr>
        <w:t>s initial assessment is of a high probability of disease, he or she orders more tests, which in turn refine that probability. For chronic concerns, such as high blood pressure leading to heart disease, the initial assessment leads to a decision about whether and how to treat, followed by subsequent tests to see if the original probability of problems can be revised downward.</w:t>
      </w:r>
    </w:p>
    <w:p w:rsidR="004D4A96" w:rsidRPr="00E7641E" w:rsidRDefault="004D4A96" w:rsidP="004D4A96">
      <w:pPr>
        <w:jc w:val="left"/>
        <w:rPr>
          <w:rFonts w:ascii="Times New Roman" w:hAnsi="Times New Roman"/>
        </w:rPr>
      </w:pPr>
    </w:p>
    <w:p w:rsidR="004D4A96" w:rsidRPr="00E7641E" w:rsidRDefault="004D4A96" w:rsidP="004D4A96">
      <w:pPr>
        <w:jc w:val="left"/>
        <w:rPr>
          <w:rFonts w:ascii="Times New Roman" w:hAnsi="Times New Roman"/>
        </w:rPr>
      </w:pPr>
      <w:r w:rsidRPr="00E7641E">
        <w:rPr>
          <w:rFonts w:ascii="Times New Roman" w:hAnsi="Times New Roman"/>
        </w:rPr>
        <w:t xml:space="preserve">Most discussions about energy, as well, treat it as a puzzle: so many million barrels of proven reserves in country X, production to </w:t>
      </w:r>
      <w:r w:rsidR="00E7641E">
        <w:rPr>
          <w:rFonts w:ascii="Times New Roman" w:hAnsi="Times New Roman"/>
        </w:rPr>
        <w:t>“</w:t>
      </w:r>
      <w:r w:rsidRPr="00E7641E">
        <w:rPr>
          <w:rFonts w:ascii="Times New Roman" w:hAnsi="Times New Roman"/>
        </w:rPr>
        <w:t>peak</w:t>
      </w:r>
      <w:r w:rsidR="00E7641E">
        <w:rPr>
          <w:rFonts w:ascii="Times New Roman" w:hAnsi="Times New Roman"/>
        </w:rPr>
        <w:t>”</w:t>
      </w:r>
      <w:r w:rsidRPr="00E7641E">
        <w:rPr>
          <w:rFonts w:ascii="Times New Roman" w:hAnsi="Times New Roman"/>
        </w:rPr>
        <w:t xml:space="preserve"> in country Y at a particular date and so on. From a geological point of view, the puzzle perspective makes sense: any individual drill hole or field has so much oil. Yet energy futures are a mystery, not a puzzle. How much oil a given well can produce is not the same as how much oil is there: whether it makes sense to use secondary or tertiary recovery methods after primary methods no longer suffice depends on price. And beyond a single well, the factors multiply. How fast will the global economy grow? What new energy discoveries will be made? Which alternative sources will come on line at what price?</w:t>
      </w:r>
    </w:p>
    <w:p w:rsidR="004D4A96" w:rsidRPr="00E7641E" w:rsidRDefault="004D4A96" w:rsidP="004D4A96">
      <w:pPr>
        <w:jc w:val="left"/>
        <w:rPr>
          <w:rFonts w:ascii="Times New Roman" w:hAnsi="Times New Roman"/>
        </w:rPr>
      </w:pPr>
    </w:p>
    <w:p w:rsidR="004D4A96" w:rsidRPr="00E7641E" w:rsidRDefault="004D4A96" w:rsidP="004D4A96">
      <w:pPr>
        <w:jc w:val="left"/>
        <w:rPr>
          <w:rFonts w:ascii="Times New Roman" w:hAnsi="Times New Roman"/>
        </w:rPr>
      </w:pPr>
      <w:r w:rsidRPr="00E7641E">
        <w:rPr>
          <w:rFonts w:ascii="Times New Roman" w:hAnsi="Times New Roman"/>
        </w:rPr>
        <w:t xml:space="preserve">In a recent issue of the </w:t>
      </w:r>
      <w:r w:rsidRPr="00E7641E">
        <w:rPr>
          <w:rFonts w:ascii="Times New Roman" w:hAnsi="Times New Roman"/>
          <w:i/>
        </w:rPr>
        <w:t>New Yorker</w:t>
      </w:r>
      <w:r w:rsidRPr="00E7641E">
        <w:rPr>
          <w:rFonts w:ascii="Times New Roman" w:hAnsi="Times New Roman"/>
        </w:rPr>
        <w:t xml:space="preserve">, writer Malcolm </w:t>
      </w:r>
      <w:proofErr w:type="spellStart"/>
      <w:r w:rsidRPr="00E7641E">
        <w:rPr>
          <w:rFonts w:ascii="Times New Roman" w:hAnsi="Times New Roman"/>
        </w:rPr>
        <w:t>Gladwell</w:t>
      </w:r>
      <w:proofErr w:type="spellEnd"/>
      <w:r w:rsidRPr="00E7641E">
        <w:rPr>
          <w:rFonts w:ascii="Times New Roman" w:hAnsi="Times New Roman"/>
        </w:rPr>
        <w:t xml:space="preserve"> made a fascinating observation about the Enron scandal. He noted that law-enforcement investigators and, later, prosecutors treated the case against former Enron CEO Jeffrey Skilling as a puzzle: Enron either lied or dissembled about its finances; either way, the public received too little information.</w:t>
      </w:r>
    </w:p>
    <w:p w:rsidR="004D4A96" w:rsidRPr="00E7641E" w:rsidRDefault="004D4A96" w:rsidP="004D4A96">
      <w:pPr>
        <w:jc w:val="left"/>
        <w:rPr>
          <w:rFonts w:ascii="Times New Roman" w:hAnsi="Times New Roman"/>
        </w:rPr>
      </w:pPr>
    </w:p>
    <w:p w:rsidR="004D4A96" w:rsidRPr="00E7641E" w:rsidRDefault="004D4A96" w:rsidP="004D4A96">
      <w:pPr>
        <w:jc w:val="left"/>
        <w:rPr>
          <w:rFonts w:ascii="Times New Roman" w:hAnsi="Times New Roman"/>
        </w:rPr>
      </w:pPr>
      <w:r w:rsidRPr="00E7641E">
        <w:rPr>
          <w:rFonts w:ascii="Times New Roman" w:hAnsi="Times New Roman"/>
        </w:rPr>
        <w:t xml:space="preserve">But a year before the scandal broke, </w:t>
      </w:r>
      <w:proofErr w:type="spellStart"/>
      <w:r w:rsidRPr="00E7641E">
        <w:rPr>
          <w:rFonts w:ascii="Times New Roman" w:hAnsi="Times New Roman"/>
        </w:rPr>
        <w:t>Gladwell</w:t>
      </w:r>
      <w:proofErr w:type="spellEnd"/>
      <w:r w:rsidRPr="00E7641E">
        <w:rPr>
          <w:rFonts w:ascii="Times New Roman" w:hAnsi="Times New Roman"/>
        </w:rPr>
        <w:t xml:space="preserve"> also noted, several financial analysts treated Enron as a mystery. Parsing the company</w:t>
      </w:r>
      <w:r w:rsidR="00E7641E">
        <w:rPr>
          <w:rFonts w:ascii="Times New Roman" w:hAnsi="Times New Roman"/>
        </w:rPr>
        <w:t>’</w:t>
      </w:r>
      <w:r w:rsidRPr="00E7641E">
        <w:rPr>
          <w:rFonts w:ascii="Times New Roman" w:hAnsi="Times New Roman"/>
        </w:rPr>
        <w:t>s voluminous financial statements and quarterly findings, they realized that its vaunted profits—it claimed $111 billion in revenues in 2000—constituted a giant mystery: that is, the gains had not yet been realized, and depended on events that had not yet occurred. The company</w:t>
      </w:r>
      <w:r w:rsidR="00E7641E">
        <w:rPr>
          <w:rFonts w:ascii="Times New Roman" w:hAnsi="Times New Roman"/>
        </w:rPr>
        <w:t>’</w:t>
      </w:r>
      <w:r w:rsidRPr="00E7641E">
        <w:rPr>
          <w:rFonts w:ascii="Times New Roman" w:hAnsi="Times New Roman"/>
        </w:rPr>
        <w:t xml:space="preserve">s actual cash flow was virtually </w:t>
      </w:r>
      <w:proofErr w:type="gramStart"/>
      <w:r w:rsidRPr="00E7641E">
        <w:rPr>
          <w:rFonts w:ascii="Times New Roman" w:hAnsi="Times New Roman"/>
        </w:rPr>
        <w:t>nil</w:t>
      </w:r>
      <w:proofErr w:type="gramEnd"/>
      <w:r w:rsidRPr="00E7641E">
        <w:rPr>
          <w:rFonts w:ascii="Times New Roman" w:hAnsi="Times New Roman"/>
        </w:rPr>
        <w:t>. The analysts pursued the matter with Enron, and the company flew its accounting team to Dallas for a meeting. For the mystery-framers, the challenge was not too little information, but too much noise. A summary of a single set of Enron</w:t>
      </w:r>
      <w:r w:rsidR="00E7641E">
        <w:rPr>
          <w:rFonts w:ascii="Times New Roman" w:hAnsi="Times New Roman"/>
        </w:rPr>
        <w:t>’</w:t>
      </w:r>
      <w:r w:rsidRPr="00E7641E">
        <w:rPr>
          <w:rFonts w:ascii="Times New Roman" w:hAnsi="Times New Roman"/>
        </w:rPr>
        <w:t>s complicated financial deals would have come to over a hundred thousand dense pages.</w:t>
      </w:r>
    </w:p>
    <w:p w:rsidR="004D4A96" w:rsidRPr="00E7641E" w:rsidRDefault="004D4A96" w:rsidP="004D4A96">
      <w:pPr>
        <w:jc w:val="left"/>
        <w:rPr>
          <w:rFonts w:ascii="Times New Roman" w:hAnsi="Times New Roman"/>
        </w:rPr>
      </w:pPr>
    </w:p>
    <w:p w:rsidR="004D4A96" w:rsidRPr="00E7641E" w:rsidRDefault="004D4A96" w:rsidP="004D4A96">
      <w:pPr>
        <w:jc w:val="left"/>
        <w:rPr>
          <w:rFonts w:ascii="Times New Roman" w:hAnsi="Times New Roman"/>
        </w:rPr>
      </w:pPr>
      <w:r w:rsidRPr="00E7641E">
        <w:rPr>
          <w:rFonts w:ascii="Times New Roman" w:hAnsi="Times New Roman"/>
        </w:rPr>
        <w:t>Ultimately, the mystery ended calamitously, as Enron</w:t>
      </w:r>
      <w:r w:rsidR="00E7641E">
        <w:rPr>
          <w:rFonts w:ascii="Times New Roman" w:hAnsi="Times New Roman"/>
        </w:rPr>
        <w:t>’</w:t>
      </w:r>
      <w:r w:rsidRPr="00E7641E">
        <w:rPr>
          <w:rFonts w:ascii="Times New Roman" w:hAnsi="Times New Roman"/>
        </w:rPr>
        <w:t>s profit scenario failed to materialize, and the company collapsed. At that point, Enron became a puzzle, and the prosecutors</w:t>
      </w:r>
      <w:r w:rsidR="00E7641E">
        <w:rPr>
          <w:rFonts w:ascii="Times New Roman" w:hAnsi="Times New Roman"/>
        </w:rPr>
        <w:t>’</w:t>
      </w:r>
      <w:r w:rsidRPr="00E7641E">
        <w:rPr>
          <w:rFonts w:ascii="Times New Roman" w:hAnsi="Times New Roman"/>
        </w:rPr>
        <w:t xml:space="preserve"> approach to solving it worked. After Skilling was convicted of fraud, he was sentenced to 24 years in prison, one of the most severe prison sentences ever given for a white-collar crime.</w:t>
      </w:r>
    </w:p>
    <w:p w:rsidR="004D4A96" w:rsidRPr="00E7641E" w:rsidRDefault="004D4A96" w:rsidP="004D4A96">
      <w:pPr>
        <w:jc w:val="left"/>
        <w:rPr>
          <w:rFonts w:ascii="Times New Roman" w:hAnsi="Times New Roman"/>
        </w:rPr>
      </w:pPr>
    </w:p>
    <w:p w:rsidR="004D4A96" w:rsidRPr="00E7641E" w:rsidRDefault="004D4A96" w:rsidP="004D4A96">
      <w:pPr>
        <w:jc w:val="left"/>
        <w:rPr>
          <w:rFonts w:ascii="Times New Roman" w:hAnsi="Times New Roman"/>
        </w:rPr>
      </w:pPr>
      <w:r w:rsidRPr="00E7641E">
        <w:rPr>
          <w:rFonts w:ascii="Times New Roman" w:hAnsi="Times New Roman"/>
        </w:rPr>
        <w:t>You might say that the puzzle-solvers succeeded, in that criminality was punished. Or you might conclude that the mystery-framers failed, in that the crime was not prevented.</w:t>
      </w:r>
    </w:p>
    <w:p w:rsidR="004D4A96" w:rsidRPr="00E7641E" w:rsidRDefault="004D4A96" w:rsidP="004D4A96">
      <w:pPr>
        <w:jc w:val="left"/>
        <w:rPr>
          <w:rFonts w:ascii="Times New Roman" w:hAnsi="Times New Roman"/>
        </w:rPr>
      </w:pPr>
    </w:p>
    <w:p w:rsidR="004D4A96" w:rsidRPr="00E7641E" w:rsidRDefault="004D4A96" w:rsidP="004D4A96">
      <w:pPr>
        <w:jc w:val="left"/>
        <w:rPr>
          <w:rFonts w:ascii="Times New Roman" w:hAnsi="Times New Roman"/>
          <w:i/>
        </w:rPr>
      </w:pPr>
      <w:proofErr w:type="gramStart"/>
      <w:r w:rsidRPr="00E7641E">
        <w:rPr>
          <w:rFonts w:ascii="Times New Roman" w:hAnsi="Times New Roman"/>
          <w:i/>
        </w:rPr>
        <w:t xml:space="preserve">Gregory F. </w:t>
      </w:r>
      <w:proofErr w:type="spellStart"/>
      <w:r w:rsidRPr="00E7641E">
        <w:rPr>
          <w:rFonts w:ascii="Times New Roman" w:hAnsi="Times New Roman"/>
          <w:i/>
        </w:rPr>
        <w:t>Treverton</w:t>
      </w:r>
      <w:proofErr w:type="spellEnd"/>
      <w:r w:rsidRPr="00E7641E">
        <w:rPr>
          <w:rFonts w:ascii="Times New Roman" w:hAnsi="Times New Roman"/>
          <w:i/>
        </w:rPr>
        <w:t xml:space="preserve"> is the director of the RAND Corporation's Center for Global Risk and Security.</w:t>
      </w:r>
      <w:proofErr w:type="gramEnd"/>
    </w:p>
    <w:p w:rsidR="004D4A96" w:rsidRPr="00E7641E" w:rsidRDefault="004D4A96" w:rsidP="004D4A96">
      <w:pPr>
        <w:jc w:val="left"/>
        <w:rPr>
          <w:rFonts w:ascii="Times New Roman" w:hAnsi="Times New Roman"/>
        </w:rPr>
      </w:pPr>
    </w:p>
    <w:sectPr w:rsidR="004D4A96" w:rsidRPr="00E7641E" w:rsidSect="00AB5CC8">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6ACF" w:rsidRDefault="009F6ACF" w:rsidP="004D4A96">
      <w:r>
        <w:separator/>
      </w:r>
    </w:p>
  </w:endnote>
  <w:endnote w:type="continuationSeparator" w:id="0">
    <w:p w:rsidR="009F6ACF" w:rsidRDefault="009F6ACF" w:rsidP="004D4A9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6ACF" w:rsidRDefault="009F6ACF" w:rsidP="004D4A96">
      <w:r>
        <w:separator/>
      </w:r>
    </w:p>
  </w:footnote>
  <w:footnote w:type="continuationSeparator" w:id="0">
    <w:p w:rsidR="009F6ACF" w:rsidRDefault="009F6ACF" w:rsidP="004D4A9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4A96" w:rsidRDefault="004D4A96">
    <w:pPr>
      <w:pStyle w:val="a3"/>
    </w:pPr>
    <w:r w:rsidRPr="004D4A96">
      <w:t>http://www.smithsonianmag.com/people-places/presence_puzzle.html</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5"/>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30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D4A96"/>
    <w:rsid w:val="003B6209"/>
    <w:rsid w:val="00414BB0"/>
    <w:rsid w:val="004D4A96"/>
    <w:rsid w:val="00560EA3"/>
    <w:rsid w:val="00695E2E"/>
    <w:rsid w:val="00812007"/>
    <w:rsid w:val="0081231C"/>
    <w:rsid w:val="0095751E"/>
    <w:rsid w:val="009E659A"/>
    <w:rsid w:val="009F6ACF"/>
    <w:rsid w:val="00AB5CC8"/>
    <w:rsid w:val="00E7641E"/>
    <w:rsid w:val="00F572D1"/>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3">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EastAsia" w:hAnsi="Calibri" w:cstheme="minorBidi"/>
        <w:kern w:val="2"/>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200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4D4A96"/>
    <w:pPr>
      <w:tabs>
        <w:tab w:val="center" w:pos="4252"/>
        <w:tab w:val="right" w:pos="8504"/>
      </w:tabs>
      <w:snapToGrid w:val="0"/>
    </w:pPr>
  </w:style>
  <w:style w:type="character" w:customStyle="1" w:styleId="a4">
    <w:name w:val="ヘッダー (文字)"/>
    <w:basedOn w:val="a0"/>
    <w:link w:val="a3"/>
    <w:uiPriority w:val="99"/>
    <w:semiHidden/>
    <w:rsid w:val="004D4A96"/>
  </w:style>
  <w:style w:type="paragraph" w:styleId="a5">
    <w:name w:val="footer"/>
    <w:basedOn w:val="a"/>
    <w:link w:val="a6"/>
    <w:uiPriority w:val="99"/>
    <w:semiHidden/>
    <w:unhideWhenUsed/>
    <w:rsid w:val="004D4A96"/>
    <w:pPr>
      <w:tabs>
        <w:tab w:val="center" w:pos="4252"/>
        <w:tab w:val="right" w:pos="8504"/>
      </w:tabs>
      <w:snapToGrid w:val="0"/>
    </w:pPr>
  </w:style>
  <w:style w:type="character" w:customStyle="1" w:styleId="a6">
    <w:name w:val="フッター (文字)"/>
    <w:basedOn w:val="a0"/>
    <w:link w:val="a5"/>
    <w:uiPriority w:val="99"/>
    <w:semiHidden/>
    <w:rsid w:val="004D4A96"/>
  </w:style>
</w:styles>
</file>

<file path=word/webSettings.xml><?xml version="1.0" encoding="utf-8"?>
<w:webSettings xmlns:r="http://schemas.openxmlformats.org/officeDocument/2006/relationships" xmlns:w="http://schemas.openxmlformats.org/wordprocessingml/2006/main">
  <w:divs>
    <w:div w:id="654533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TotalTime>
  <Pages>4</Pages>
  <Words>1291</Words>
  <Characters>7362</Characters>
  <Application>Microsoft Office Word</Application>
  <DocSecurity>0</DocSecurity>
  <Lines>61</Lines>
  <Paragraphs>17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8636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Elwood</dc:creator>
  <cp:lastModifiedBy>国立学校法人 筑波大学</cp:lastModifiedBy>
  <cp:revision>3</cp:revision>
  <dcterms:created xsi:type="dcterms:W3CDTF">2012-09-09T12:44:00Z</dcterms:created>
  <dcterms:modified xsi:type="dcterms:W3CDTF">2012-09-18T05:09:00Z</dcterms:modified>
</cp:coreProperties>
</file>